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27" w:rsidRPr="00F47927" w:rsidRDefault="00F47927" w:rsidP="00F47927">
      <w:pPr>
        <w:suppressAutoHyphens/>
        <w:spacing w:after="0" w:line="240" w:lineRule="auto"/>
        <w:jc w:val="center"/>
        <w:rPr>
          <w:rFonts w:ascii="Arial" w:eastAsia="Wingdings" w:hAnsi="Arial" w:cs="Arial"/>
          <w:b/>
          <w:sz w:val="20"/>
          <w:szCs w:val="20"/>
          <w:u w:val="single"/>
          <w:lang w:eastAsia="zh-CN"/>
        </w:rPr>
      </w:pPr>
    </w:p>
    <w:p w:rsidR="00F47927" w:rsidRPr="00F47927" w:rsidRDefault="00F47927" w:rsidP="00F47927">
      <w:pPr>
        <w:suppressAutoHyphens/>
        <w:spacing w:after="0" w:line="240" w:lineRule="auto"/>
        <w:jc w:val="center"/>
        <w:rPr>
          <w:rFonts w:ascii="Times New Roman" w:eastAsia="Wingdings" w:hAnsi="Times New Roman" w:cs="Times New Roman"/>
          <w:b/>
          <w:sz w:val="96"/>
          <w:szCs w:val="96"/>
          <w:lang w:eastAsia="zh-CN"/>
        </w:rPr>
      </w:pPr>
      <w:r w:rsidRPr="00F47927">
        <w:rPr>
          <w:rFonts w:ascii="Times New Roman" w:eastAsia="Wingdings" w:hAnsi="Times New Roman" w:cs="Times New Roman"/>
          <w:b/>
          <w:sz w:val="96"/>
          <w:szCs w:val="96"/>
          <w:lang w:eastAsia="zh-CN"/>
        </w:rPr>
        <w:t>Unss 74</w:t>
      </w:r>
    </w:p>
    <w:p w:rsidR="00F47927" w:rsidRPr="00F47927" w:rsidRDefault="00F47927" w:rsidP="00F47927">
      <w:pPr>
        <w:suppressAutoHyphens/>
        <w:spacing w:after="0" w:line="240" w:lineRule="auto"/>
        <w:jc w:val="center"/>
        <w:rPr>
          <w:rFonts w:ascii="Times New Roman" w:eastAsia="Wingdings" w:hAnsi="Times New Roman" w:cs="Times New Roman"/>
          <w:b/>
          <w:sz w:val="24"/>
          <w:szCs w:val="24"/>
          <w:lang w:eastAsia="zh-CN"/>
        </w:rPr>
      </w:pPr>
    </w:p>
    <w:p w:rsidR="00F47927" w:rsidRPr="00F47927" w:rsidRDefault="00F47927" w:rsidP="00F47927">
      <w:pPr>
        <w:suppressAutoHyphens/>
        <w:spacing w:after="0" w:line="240" w:lineRule="auto"/>
        <w:jc w:val="center"/>
        <w:rPr>
          <w:rFonts w:ascii="Times New Roman" w:eastAsia="Wingdings" w:hAnsi="Times New Roman" w:cs="Times New Roman"/>
          <w:b/>
          <w:sz w:val="24"/>
          <w:szCs w:val="24"/>
          <w:lang w:eastAsia="zh-CN"/>
        </w:rPr>
      </w:pPr>
      <w:r w:rsidRPr="00F47927">
        <w:rPr>
          <w:rFonts w:ascii="Times New Roman" w:eastAsia="Wingdings" w:hAnsi="Times New Roman" w:cs="Times New Roman"/>
          <w:b/>
          <w:sz w:val="24"/>
          <w:szCs w:val="24"/>
          <w:lang w:eastAsia="zh-CN"/>
        </w:rPr>
        <w:t xml:space="preserve">Championnat départemental de </w:t>
      </w:r>
      <w:r w:rsidR="00F55FD8">
        <w:rPr>
          <w:rFonts w:ascii="Times New Roman" w:eastAsia="Wingdings" w:hAnsi="Times New Roman" w:cs="Times New Roman"/>
          <w:b/>
          <w:sz w:val="24"/>
          <w:szCs w:val="24"/>
          <w:lang w:eastAsia="zh-CN"/>
        </w:rPr>
        <w:t>VTT</w:t>
      </w:r>
    </w:p>
    <w:p w:rsidR="00F47927" w:rsidRPr="00F47927" w:rsidRDefault="00F47927" w:rsidP="00F47927">
      <w:pPr>
        <w:suppressAutoHyphens/>
        <w:spacing w:after="0" w:line="240" w:lineRule="auto"/>
        <w:jc w:val="center"/>
        <w:rPr>
          <w:rFonts w:ascii="Times New Roman" w:eastAsia="Wingdings" w:hAnsi="Times New Roman" w:cs="Times New Roman"/>
          <w:b/>
          <w:sz w:val="24"/>
          <w:szCs w:val="24"/>
          <w:lang w:eastAsia="zh-CN"/>
        </w:rPr>
      </w:pPr>
      <w:r w:rsidRPr="00F47927">
        <w:rPr>
          <w:rFonts w:ascii="Times New Roman" w:eastAsia="Wingdings" w:hAnsi="Times New Roman" w:cs="Times New Roman"/>
          <w:b/>
          <w:sz w:val="24"/>
          <w:szCs w:val="24"/>
          <w:lang w:eastAsia="zh-CN"/>
        </w:rPr>
        <w:t>Questionnaire jeune officiel</w:t>
      </w:r>
      <w:r w:rsidR="00880D93">
        <w:rPr>
          <w:rFonts w:ascii="Times New Roman" w:eastAsia="Wingdings" w:hAnsi="Times New Roman" w:cs="Times New Roman"/>
          <w:b/>
          <w:sz w:val="24"/>
          <w:szCs w:val="24"/>
          <w:lang w:eastAsia="zh-CN"/>
        </w:rPr>
        <w:t xml:space="preserve"> – Niveau départemental</w:t>
      </w:r>
    </w:p>
    <w:p w:rsidR="00F47927" w:rsidRPr="00F47927" w:rsidRDefault="00F47927" w:rsidP="00F47927">
      <w:pPr>
        <w:suppressAutoHyphens/>
        <w:spacing w:after="0" w:line="240" w:lineRule="auto"/>
        <w:jc w:val="center"/>
        <w:rPr>
          <w:rFonts w:ascii="Times New Roman" w:eastAsia="Wingdings" w:hAnsi="Times New Roman" w:cs="Times New Roman"/>
          <w:b/>
          <w:sz w:val="24"/>
          <w:szCs w:val="24"/>
          <w:lang w:eastAsia="zh-CN"/>
        </w:rPr>
      </w:pPr>
    </w:p>
    <w:p w:rsidR="00F47927" w:rsidRPr="00F47927" w:rsidRDefault="00F47927" w:rsidP="00F47927">
      <w:pPr>
        <w:suppressAutoHyphens/>
        <w:spacing w:after="0" w:line="240" w:lineRule="auto"/>
        <w:rPr>
          <w:rFonts w:ascii="Times New Roman" w:eastAsia="Wingdings" w:hAnsi="Times New Roman" w:cs="Times New Roman"/>
          <w:b/>
          <w:sz w:val="24"/>
          <w:szCs w:val="24"/>
          <w:lang w:eastAsia="zh-CN"/>
        </w:rPr>
      </w:pPr>
    </w:p>
    <w:p w:rsidR="00F47927" w:rsidRPr="00F47927" w:rsidRDefault="00F47927" w:rsidP="00F47927">
      <w:pPr>
        <w:suppressAutoHyphens/>
        <w:spacing w:after="0" w:line="240" w:lineRule="auto"/>
        <w:rPr>
          <w:rFonts w:ascii="Times New Roman" w:eastAsia="Wingdings" w:hAnsi="Times New Roman" w:cs="Times New Roman"/>
          <w:b/>
          <w:sz w:val="24"/>
          <w:szCs w:val="24"/>
          <w:lang w:eastAsia="zh-CN"/>
        </w:rPr>
      </w:pPr>
      <w:r w:rsidRPr="00F47927">
        <w:rPr>
          <w:rFonts w:ascii="Times New Roman" w:eastAsia="Wingdings" w:hAnsi="Times New Roman" w:cs="Times New Roman"/>
          <w:b/>
          <w:sz w:val="24"/>
          <w:szCs w:val="24"/>
          <w:lang w:eastAsia="zh-CN"/>
        </w:rPr>
        <w:t>Nom- Prénom:                                                                               Etablissement</w:t>
      </w:r>
    </w:p>
    <w:p w:rsidR="00F47927" w:rsidRPr="00F47927" w:rsidRDefault="00F47927" w:rsidP="00F47927">
      <w:pPr>
        <w:suppressAutoHyphens/>
        <w:spacing w:after="0" w:line="240" w:lineRule="auto"/>
        <w:rPr>
          <w:rFonts w:ascii="Times New Roman" w:eastAsia="Wingdings" w:hAnsi="Times New Roman" w:cs="Times New Roman"/>
          <w:b/>
          <w:sz w:val="24"/>
          <w:szCs w:val="24"/>
          <w:lang w:eastAsia="zh-CN"/>
        </w:rPr>
      </w:pPr>
    </w:p>
    <w:p w:rsidR="00F47927" w:rsidRPr="00F47927" w:rsidRDefault="00F47927" w:rsidP="00F47927">
      <w:pPr>
        <w:suppressAutoHyphens/>
        <w:spacing w:after="0" w:line="240" w:lineRule="auto"/>
        <w:rPr>
          <w:rFonts w:ascii="Times New Roman" w:eastAsia="Wingdings" w:hAnsi="Times New Roman" w:cs="Times New Roman"/>
          <w:sz w:val="24"/>
          <w:szCs w:val="24"/>
          <w:lang w:eastAsia="fr-FR"/>
        </w:rPr>
      </w:pPr>
      <w:r w:rsidRPr="00F47927">
        <w:rPr>
          <w:rFonts w:ascii="Times New Roman" w:eastAsia="Wingdings" w:hAnsi="Times New Roman" w:cs="Times New Roman"/>
          <w:b/>
          <w:sz w:val="24"/>
          <w:szCs w:val="24"/>
          <w:lang w:eastAsia="zh-CN"/>
        </w:rPr>
        <w:t>N° de licence:</w:t>
      </w:r>
      <w:r w:rsidRPr="00F47927">
        <w:rPr>
          <w:rFonts w:ascii="Times New Roman" w:eastAsia="Wingdings" w:hAnsi="Times New Roman" w:cs="Times New Roman"/>
          <w:sz w:val="24"/>
          <w:szCs w:val="24"/>
          <w:lang w:eastAsia="fr-FR"/>
        </w:rPr>
        <w:t xml:space="preserve"> </w:t>
      </w:r>
    </w:p>
    <w:p w:rsidR="00F47927" w:rsidRPr="00F47927" w:rsidRDefault="00F47927" w:rsidP="00F479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7927" w:rsidRPr="00F47927" w:rsidRDefault="00F47927" w:rsidP="00F47927">
      <w:pPr>
        <w:suppressAutoHyphens/>
        <w:spacing w:after="0" w:line="240" w:lineRule="auto"/>
        <w:rPr>
          <w:rFonts w:ascii="Times New Roman" w:eastAsia="Wingdings" w:hAnsi="Times New Roman" w:cs="Times New Roman"/>
          <w:sz w:val="24"/>
          <w:szCs w:val="24"/>
          <w:lang w:eastAsia="fr-FR"/>
        </w:rPr>
      </w:pPr>
      <w:r w:rsidRPr="00F47927">
        <w:rPr>
          <w:rFonts w:ascii="Times New Roman" w:eastAsia="Wingdings" w:hAnsi="Times New Roman" w:cs="Times New Roman"/>
          <w:b/>
          <w:sz w:val="24"/>
          <w:szCs w:val="24"/>
          <w:lang w:eastAsia="zh-CN"/>
        </w:rPr>
        <w:t xml:space="preserve">Note obtenue          </w:t>
      </w:r>
      <w:r>
        <w:rPr>
          <w:rFonts w:ascii="Times New Roman" w:eastAsia="Wingdings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005840" cy="32766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27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927" w:rsidRPr="00F47927" w:rsidRDefault="00F47927" w:rsidP="00F47927">
      <w:pPr>
        <w:suppressAutoHyphens/>
        <w:spacing w:after="0" w:line="240" w:lineRule="auto"/>
        <w:rPr>
          <w:rFonts w:ascii="Times New Roman" w:eastAsia="Wingdings" w:hAnsi="Times New Roman" w:cs="Times New Roman"/>
          <w:sz w:val="24"/>
          <w:szCs w:val="24"/>
          <w:lang w:eastAsia="fr-FR"/>
        </w:rPr>
      </w:pPr>
    </w:p>
    <w:p w:rsidR="00F47927" w:rsidRPr="00F55FD8" w:rsidRDefault="00F55FD8" w:rsidP="00F47927">
      <w:pPr>
        <w:suppressAutoHyphens/>
        <w:spacing w:after="0" w:line="240" w:lineRule="auto"/>
        <w:rPr>
          <w:rFonts w:ascii="Times New Roman" w:eastAsia="Wingdings" w:hAnsi="Times New Roman" w:cs="Times New Roman"/>
          <w:i/>
          <w:sz w:val="24"/>
          <w:szCs w:val="24"/>
          <w:lang w:eastAsia="zh-CN"/>
        </w:rPr>
      </w:pPr>
      <w:r w:rsidRPr="00F55FD8">
        <w:rPr>
          <w:rFonts w:ascii="Times New Roman" w:eastAsia="Wingdings" w:hAnsi="Times New Roman" w:cs="Times New Roman"/>
          <w:i/>
          <w:sz w:val="24"/>
          <w:szCs w:val="24"/>
          <w:lang w:eastAsia="zh-CN"/>
        </w:rPr>
        <w:t>Chaque question vaut 1 point</w:t>
      </w:r>
    </w:p>
    <w:p w:rsidR="00F47927" w:rsidRPr="00F47927" w:rsidRDefault="00F47927" w:rsidP="00F47927">
      <w:pPr>
        <w:suppressAutoHyphens/>
        <w:spacing w:after="0"/>
        <w:ind w:left="720"/>
        <w:contextualSpacing/>
        <w:rPr>
          <w:rFonts w:ascii="Calibri" w:eastAsia="Wingdings" w:hAnsi="Calibri" w:cs="Calibri"/>
          <w:lang w:eastAsia="zh-CN"/>
        </w:rPr>
      </w:pPr>
    </w:p>
    <w:p w:rsidR="00F55FD8" w:rsidRDefault="00F55FD8" w:rsidP="00F47927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Calibri" w:eastAsia="Wingdings" w:hAnsi="Calibri" w:cs="Calibri"/>
          <w:lang w:eastAsia="zh-CN"/>
        </w:rPr>
      </w:pPr>
      <w:r>
        <w:rPr>
          <w:rFonts w:ascii="Calibri" w:eastAsia="Wingdings" w:hAnsi="Calibri" w:cs="Calibri"/>
          <w:lang w:eastAsia="zh-CN"/>
        </w:rPr>
        <w:t>Citez 1 discipline courue lors d’un championnat départemental UNSS de VTT </w:t>
      </w:r>
    </w:p>
    <w:p w:rsidR="00F55FD8" w:rsidRDefault="00EF4647" w:rsidP="00F55FD8">
      <w:pPr>
        <w:tabs>
          <w:tab w:val="left" w:pos="2694"/>
        </w:tabs>
        <w:suppressAutoHyphens/>
        <w:spacing w:after="0" w:line="240" w:lineRule="auto"/>
        <w:ind w:left="720"/>
        <w:contextualSpacing/>
        <w:rPr>
          <w:rFonts w:ascii="Calibri" w:eastAsia="Wingdings" w:hAnsi="Calibri" w:cs="Calibri"/>
          <w:lang w:eastAsia="zh-CN"/>
        </w:rPr>
      </w:pPr>
      <w:r>
        <w:rPr>
          <w:rFonts w:ascii="Calibri" w:eastAsia="Wingdings" w:hAnsi="Calibri" w:cs="Calibri"/>
          <w:noProof/>
          <w:lang w:eastAsia="fr-FR"/>
        </w:rPr>
        <w:drawing>
          <wp:inline distT="0" distB="0" distL="0" distR="0" wp14:anchorId="7C58A1B3">
            <wp:extent cx="1017905" cy="365760"/>
            <wp:effectExtent l="171450" t="171450" r="201295" b="18669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65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F47927" w:rsidRPr="00F47927" w:rsidRDefault="00F55FD8" w:rsidP="00EF4647">
      <w:pPr>
        <w:numPr>
          <w:ilvl w:val="0"/>
          <w:numId w:val="1"/>
        </w:numPr>
        <w:suppressAutoHyphens/>
        <w:spacing w:after="0" w:line="240" w:lineRule="auto"/>
        <w:ind w:left="426" w:firstLine="0"/>
        <w:contextualSpacing/>
        <w:rPr>
          <w:rFonts w:ascii="Calibri" w:eastAsia="Wingdings" w:hAnsi="Calibri" w:cs="Calibri"/>
          <w:lang w:eastAsia="zh-CN"/>
        </w:rPr>
      </w:pPr>
      <w:r>
        <w:rPr>
          <w:rFonts w:ascii="Calibri" w:eastAsia="Wingdings" w:hAnsi="Calibri" w:cs="Calibri"/>
          <w:lang w:eastAsia="zh-CN"/>
        </w:rPr>
        <w:t xml:space="preserve">Décrivez le  geste que doit faire le contrôleur en trial lorsqu’un concurrent rate un segment ? </w:t>
      </w:r>
    </w:p>
    <w:p w:rsidR="00F47927" w:rsidRPr="00F47927" w:rsidRDefault="00EF4647" w:rsidP="00F47927">
      <w:pPr>
        <w:suppressAutoHyphens/>
        <w:spacing w:after="0"/>
        <w:ind w:left="720"/>
        <w:contextualSpacing/>
        <w:rPr>
          <w:rFonts w:ascii="Calibri" w:eastAsia="Wingdings" w:hAnsi="Calibri" w:cs="Calibri"/>
          <w:lang w:eastAsia="zh-CN"/>
        </w:rPr>
      </w:pPr>
      <w:r>
        <w:rPr>
          <w:rFonts w:ascii="Calibri" w:eastAsia="Wingdings" w:hAnsi="Calibri" w:cs="Calibri"/>
          <w:noProof/>
          <w:lang w:eastAsia="fr-FR"/>
        </w:rPr>
        <w:drawing>
          <wp:inline distT="0" distB="0" distL="0" distR="0" wp14:anchorId="1112FB0F">
            <wp:extent cx="5699760" cy="365760"/>
            <wp:effectExtent l="171450" t="171450" r="186690" b="18669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365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F47927" w:rsidRPr="00F55FD8" w:rsidRDefault="00F55FD8" w:rsidP="00F55FD8">
      <w:pPr>
        <w:pStyle w:val="Paragraphedeliste"/>
        <w:numPr>
          <w:ilvl w:val="0"/>
          <w:numId w:val="1"/>
        </w:numPr>
        <w:suppressAutoHyphens/>
        <w:spacing w:after="0"/>
        <w:rPr>
          <w:rFonts w:ascii="Calibri" w:eastAsia="Times New Roman" w:hAnsi="Calibri" w:cs="Calibri"/>
          <w:lang w:eastAsia="zh-CN"/>
        </w:rPr>
      </w:pPr>
      <w:r>
        <w:rPr>
          <w:rFonts w:ascii="Calibri" w:eastAsia="Wingdings" w:hAnsi="Calibri" w:cs="Calibri"/>
          <w:lang w:eastAsia="zh-CN"/>
        </w:rPr>
        <w:t xml:space="preserve"> Que do</w:t>
      </w:r>
      <w:r w:rsidR="00EF4647">
        <w:rPr>
          <w:rFonts w:ascii="Calibri" w:eastAsia="Wingdings" w:hAnsi="Calibri" w:cs="Calibri"/>
          <w:lang w:eastAsia="zh-CN"/>
        </w:rPr>
        <w:t>i</w:t>
      </w:r>
      <w:r>
        <w:rPr>
          <w:rFonts w:ascii="Calibri" w:eastAsia="Wingdings" w:hAnsi="Calibri" w:cs="Calibri"/>
          <w:lang w:eastAsia="zh-CN"/>
        </w:rPr>
        <w:t>t contrôler le JO au niveau du casque pour la pratique du VTT</w:t>
      </w:r>
    </w:p>
    <w:p w:rsidR="00F47927" w:rsidRPr="00F47927" w:rsidRDefault="00F47927" w:rsidP="00EF4647">
      <w:pPr>
        <w:suppressAutoHyphens/>
        <w:spacing w:after="0" w:line="240" w:lineRule="auto"/>
        <w:ind w:firstLine="709"/>
        <w:rPr>
          <w:rFonts w:ascii="Times New Roman" w:eastAsia="Wingdings" w:hAnsi="Times New Roman" w:cs="Times New Roman"/>
          <w:sz w:val="24"/>
          <w:szCs w:val="24"/>
          <w:lang w:eastAsia="zh-CN"/>
        </w:rPr>
      </w:pPr>
      <w:r w:rsidRPr="00F479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EF464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3EC6DC4A">
            <wp:extent cx="5585460" cy="365760"/>
            <wp:effectExtent l="171450" t="171450" r="186690" b="18669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365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F479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</w:t>
      </w:r>
    </w:p>
    <w:p w:rsidR="00F55FD8" w:rsidRPr="00F55FD8" w:rsidRDefault="00F55FD8" w:rsidP="00EF4647">
      <w:pPr>
        <w:numPr>
          <w:ilvl w:val="0"/>
          <w:numId w:val="1"/>
        </w:numPr>
        <w:suppressAutoHyphens/>
        <w:spacing w:after="0" w:line="240" w:lineRule="auto"/>
        <w:ind w:left="426" w:firstLine="0"/>
        <w:contextualSpacing/>
        <w:rPr>
          <w:rFonts w:ascii="Calibri" w:eastAsia="Calibri" w:hAnsi="Calibri" w:cs="Calibri"/>
          <w:lang w:eastAsia="zh-CN"/>
        </w:rPr>
      </w:pPr>
      <w:r>
        <w:rPr>
          <w:rFonts w:ascii="Calibri" w:eastAsia="Wingdings" w:hAnsi="Calibri" w:cs="Calibri"/>
          <w:lang w:eastAsia="zh-CN"/>
        </w:rPr>
        <w:t>Un concurrent est-il autorisé à changer de vélo entre les différentes disciplines ?</w:t>
      </w:r>
    </w:p>
    <w:p w:rsidR="00F47927" w:rsidRPr="00F47927" w:rsidRDefault="00F47927" w:rsidP="00F47927">
      <w:pPr>
        <w:suppressAutoHyphens/>
        <w:spacing w:after="0"/>
        <w:ind w:left="720"/>
        <w:contextualSpacing/>
        <w:rPr>
          <w:rFonts w:ascii="Calibri" w:eastAsia="Wingdings" w:hAnsi="Calibri" w:cs="Calibri"/>
          <w:lang w:eastAsia="zh-CN"/>
        </w:rPr>
      </w:pPr>
      <w:r w:rsidRPr="00F47927">
        <w:rPr>
          <w:rFonts w:ascii="Calibri" w:eastAsia="Calibri" w:hAnsi="Calibri" w:cs="Calibri"/>
          <w:lang w:eastAsia="zh-CN"/>
        </w:rPr>
        <w:t xml:space="preserve"> </w:t>
      </w:r>
      <w:r w:rsidR="00EF4647">
        <w:rPr>
          <w:rFonts w:ascii="Calibri" w:eastAsia="Calibri" w:hAnsi="Calibri" w:cs="Calibri"/>
          <w:noProof/>
          <w:lang w:eastAsia="fr-FR"/>
        </w:rPr>
        <w:drawing>
          <wp:inline distT="0" distB="0" distL="0" distR="0" wp14:anchorId="688F8AD1" wp14:editId="65CD594D">
            <wp:extent cx="1017905" cy="365760"/>
            <wp:effectExtent l="171450" t="171450" r="201295" b="18669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65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F47927">
        <w:rPr>
          <w:rFonts w:ascii="Calibri" w:eastAsia="Calibri" w:hAnsi="Calibri" w:cs="Calibri"/>
          <w:lang w:eastAsia="zh-CN"/>
        </w:rPr>
        <w:t xml:space="preserve">                                                                  </w:t>
      </w:r>
    </w:p>
    <w:p w:rsidR="00F47927" w:rsidRPr="00F55FD8" w:rsidRDefault="00F55FD8" w:rsidP="00F55FD8">
      <w:pPr>
        <w:pStyle w:val="Paragraphedeliste"/>
        <w:numPr>
          <w:ilvl w:val="0"/>
          <w:numId w:val="1"/>
        </w:numPr>
        <w:suppressAutoHyphens/>
        <w:spacing w:after="0" w:line="240" w:lineRule="auto"/>
        <w:rPr>
          <w:rFonts w:ascii="Calibri" w:eastAsia="Wingdings" w:hAnsi="Calibri" w:cs="Calibri"/>
          <w:lang w:eastAsia="zh-CN"/>
        </w:rPr>
      </w:pPr>
      <w:r>
        <w:rPr>
          <w:rFonts w:ascii="Calibri" w:eastAsia="Wingdings" w:hAnsi="Calibri" w:cs="Calibri"/>
          <w:lang w:eastAsia="zh-CN"/>
        </w:rPr>
        <w:t>U</w:t>
      </w:r>
      <w:r w:rsidRPr="00F55FD8">
        <w:rPr>
          <w:rFonts w:ascii="Calibri" w:eastAsia="Wingdings" w:hAnsi="Calibri" w:cs="Calibri"/>
          <w:lang w:eastAsia="zh-CN"/>
        </w:rPr>
        <w:t xml:space="preserve">n concurrent franchit un segment de toute sa roue avant et pose le pied dans le segment suivant, qu'accorde le contrôleur à ce concurrent ? </w:t>
      </w:r>
      <w:r w:rsidR="00F47927" w:rsidRPr="00F55FD8">
        <w:rPr>
          <w:rFonts w:ascii="Calibri" w:eastAsia="Wingdings" w:hAnsi="Calibri" w:cs="Calibri"/>
          <w:lang w:eastAsia="zh-CN"/>
        </w:rPr>
        <w:t xml:space="preserve"> </w:t>
      </w:r>
    </w:p>
    <w:p w:rsidR="00F47927" w:rsidRPr="00F47927" w:rsidRDefault="00EF4647" w:rsidP="00F47927">
      <w:pPr>
        <w:suppressAutoHyphens/>
        <w:spacing w:after="0"/>
        <w:ind w:left="720"/>
        <w:contextualSpacing/>
        <w:rPr>
          <w:rFonts w:ascii="Calibri" w:eastAsia="Wingdings" w:hAnsi="Calibri" w:cs="Calibri"/>
          <w:lang w:eastAsia="zh-CN"/>
        </w:rPr>
      </w:pPr>
      <w:r>
        <w:rPr>
          <w:rFonts w:ascii="Calibri" w:eastAsia="Wingdings" w:hAnsi="Calibri" w:cs="Calibri"/>
          <w:noProof/>
          <w:lang w:eastAsia="fr-FR"/>
        </w:rPr>
        <w:drawing>
          <wp:inline distT="0" distB="0" distL="0" distR="0" wp14:anchorId="522CDE08">
            <wp:extent cx="1017905" cy="365760"/>
            <wp:effectExtent l="171450" t="171450" r="201295" b="18669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65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B957D7" w:rsidRDefault="00B957D7" w:rsidP="00B957D7">
      <w:pPr>
        <w:suppressAutoHyphens/>
        <w:spacing w:after="0" w:line="240" w:lineRule="auto"/>
        <w:ind w:left="720"/>
        <w:contextualSpacing/>
        <w:rPr>
          <w:rFonts w:ascii="Calibri" w:eastAsia="Wingdings" w:hAnsi="Calibri" w:cs="Calibri"/>
          <w:lang w:eastAsia="zh-CN"/>
        </w:rPr>
      </w:pPr>
    </w:p>
    <w:p w:rsidR="00F47927" w:rsidRDefault="00F55FD8" w:rsidP="00F55FD8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Calibri" w:eastAsia="Wingdings" w:hAnsi="Calibri" w:cs="Calibri"/>
          <w:lang w:eastAsia="zh-CN"/>
        </w:rPr>
      </w:pPr>
      <w:r>
        <w:rPr>
          <w:rFonts w:ascii="Calibri" w:eastAsia="Wingdings" w:hAnsi="Calibri" w:cs="Calibri"/>
          <w:lang w:eastAsia="zh-CN"/>
        </w:rPr>
        <w:t>U</w:t>
      </w:r>
      <w:r w:rsidRPr="00F55FD8">
        <w:rPr>
          <w:rFonts w:ascii="Calibri" w:eastAsia="Wingdings" w:hAnsi="Calibri" w:cs="Calibri"/>
          <w:lang w:eastAsia="zh-CN"/>
        </w:rPr>
        <w:t>n concurrent peut-il faire une zone de trial sans selle ?</w:t>
      </w:r>
      <w:r w:rsidRPr="00F47927">
        <w:rPr>
          <w:rFonts w:ascii="Calibri" w:eastAsia="Wingdings" w:hAnsi="Calibri" w:cs="Calibri"/>
          <w:lang w:eastAsia="zh-CN"/>
        </w:rPr>
        <w:t xml:space="preserve"> </w:t>
      </w:r>
    </w:p>
    <w:p w:rsidR="00F47927" w:rsidRDefault="00EF4647" w:rsidP="00B957D7">
      <w:pPr>
        <w:suppressAutoHyphens/>
        <w:spacing w:after="0" w:line="240" w:lineRule="auto"/>
        <w:ind w:left="709"/>
        <w:contextualSpacing/>
        <w:rPr>
          <w:rFonts w:ascii="Calibri" w:eastAsia="Wingdings" w:hAnsi="Calibri" w:cs="Calibri"/>
          <w:lang w:eastAsia="zh-CN"/>
        </w:rPr>
      </w:pPr>
      <w:r>
        <w:rPr>
          <w:rFonts w:ascii="Calibri" w:eastAsia="Wingdings" w:hAnsi="Calibri" w:cs="Calibri"/>
          <w:noProof/>
          <w:lang w:eastAsia="fr-FR"/>
        </w:rPr>
        <w:drawing>
          <wp:inline distT="0" distB="0" distL="0" distR="0" wp14:anchorId="546406F2" wp14:editId="1C6B4217">
            <wp:extent cx="1017905" cy="365760"/>
            <wp:effectExtent l="171450" t="171450" r="201295" b="18669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65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B957D7" w:rsidRDefault="00B957D7" w:rsidP="00B957D7">
      <w:pPr>
        <w:suppressAutoHyphens/>
        <w:spacing w:after="0" w:line="240" w:lineRule="auto"/>
        <w:ind w:left="709"/>
        <w:contextualSpacing/>
        <w:rPr>
          <w:rFonts w:ascii="Calibri" w:eastAsia="Wingdings" w:hAnsi="Calibri" w:cs="Calibri"/>
          <w:lang w:eastAsia="zh-CN"/>
        </w:rPr>
      </w:pPr>
    </w:p>
    <w:p w:rsidR="00B957D7" w:rsidRDefault="00B957D7" w:rsidP="00B957D7">
      <w:pPr>
        <w:suppressAutoHyphens/>
        <w:spacing w:after="0" w:line="240" w:lineRule="auto"/>
        <w:ind w:left="709"/>
        <w:contextualSpacing/>
        <w:rPr>
          <w:rFonts w:ascii="Calibri" w:eastAsia="Wingdings" w:hAnsi="Calibri" w:cs="Calibri"/>
          <w:lang w:eastAsia="zh-CN"/>
        </w:rPr>
      </w:pPr>
    </w:p>
    <w:p w:rsidR="00B957D7" w:rsidRDefault="00B957D7" w:rsidP="00B957D7">
      <w:pPr>
        <w:suppressAutoHyphens/>
        <w:spacing w:after="0" w:line="240" w:lineRule="auto"/>
        <w:ind w:left="709"/>
        <w:contextualSpacing/>
        <w:rPr>
          <w:rFonts w:ascii="Calibri" w:eastAsia="Wingdings" w:hAnsi="Calibri" w:cs="Calibri"/>
          <w:lang w:eastAsia="zh-CN"/>
        </w:rPr>
      </w:pPr>
    </w:p>
    <w:p w:rsidR="00B957D7" w:rsidRDefault="00B957D7" w:rsidP="00B957D7">
      <w:pPr>
        <w:suppressAutoHyphens/>
        <w:spacing w:after="0" w:line="240" w:lineRule="auto"/>
        <w:ind w:left="709"/>
        <w:contextualSpacing/>
        <w:rPr>
          <w:rFonts w:ascii="Calibri" w:eastAsia="Wingdings" w:hAnsi="Calibri" w:cs="Calibri"/>
          <w:lang w:eastAsia="zh-CN"/>
        </w:rPr>
      </w:pPr>
    </w:p>
    <w:p w:rsidR="00B957D7" w:rsidRDefault="00B957D7" w:rsidP="00B957D7">
      <w:pPr>
        <w:suppressAutoHyphens/>
        <w:spacing w:after="0" w:line="240" w:lineRule="auto"/>
        <w:ind w:left="709"/>
        <w:contextualSpacing/>
        <w:rPr>
          <w:rFonts w:ascii="Calibri" w:eastAsia="Wingdings" w:hAnsi="Calibri" w:cs="Calibri"/>
          <w:lang w:eastAsia="zh-CN"/>
        </w:rPr>
      </w:pPr>
    </w:p>
    <w:p w:rsidR="00B957D7" w:rsidRDefault="00B957D7" w:rsidP="00B957D7">
      <w:pPr>
        <w:suppressAutoHyphens/>
        <w:spacing w:after="0" w:line="240" w:lineRule="auto"/>
        <w:ind w:left="709"/>
        <w:contextualSpacing/>
        <w:rPr>
          <w:rFonts w:ascii="Calibri" w:eastAsia="Wingdings" w:hAnsi="Calibri" w:cs="Calibri"/>
          <w:lang w:eastAsia="zh-CN"/>
        </w:rPr>
      </w:pPr>
    </w:p>
    <w:p w:rsidR="00B957D7" w:rsidRDefault="00B957D7" w:rsidP="00B957D7">
      <w:pPr>
        <w:suppressAutoHyphens/>
        <w:spacing w:after="0" w:line="240" w:lineRule="auto"/>
        <w:ind w:left="709"/>
        <w:contextualSpacing/>
        <w:rPr>
          <w:rFonts w:ascii="Calibri" w:eastAsia="Wingdings" w:hAnsi="Calibri" w:cs="Calibri"/>
          <w:lang w:eastAsia="zh-CN"/>
        </w:rPr>
      </w:pPr>
    </w:p>
    <w:p w:rsidR="00B957D7" w:rsidRDefault="00B957D7" w:rsidP="00B957D7">
      <w:pPr>
        <w:suppressAutoHyphens/>
        <w:spacing w:after="0" w:line="240" w:lineRule="auto"/>
        <w:ind w:left="709"/>
        <w:contextualSpacing/>
        <w:rPr>
          <w:rFonts w:ascii="Calibri" w:eastAsia="Wingdings" w:hAnsi="Calibri" w:cs="Calibri"/>
          <w:lang w:eastAsia="zh-CN"/>
        </w:rPr>
      </w:pPr>
    </w:p>
    <w:p w:rsidR="00B957D7" w:rsidRDefault="00B957D7" w:rsidP="00B957D7">
      <w:pPr>
        <w:suppressAutoHyphens/>
        <w:spacing w:after="0" w:line="240" w:lineRule="auto"/>
        <w:ind w:left="709"/>
        <w:contextualSpacing/>
        <w:rPr>
          <w:rFonts w:ascii="Calibri" w:eastAsia="Wingdings" w:hAnsi="Calibri" w:cs="Calibri"/>
          <w:lang w:eastAsia="zh-CN"/>
        </w:rPr>
      </w:pPr>
    </w:p>
    <w:p w:rsidR="00B957D7" w:rsidRPr="00F47927" w:rsidRDefault="00B957D7" w:rsidP="00B957D7">
      <w:pPr>
        <w:suppressAutoHyphens/>
        <w:spacing w:after="0" w:line="240" w:lineRule="auto"/>
        <w:ind w:left="709"/>
        <w:contextualSpacing/>
        <w:rPr>
          <w:rFonts w:ascii="Calibri" w:eastAsia="Wingdings" w:hAnsi="Calibri" w:cs="Calibri"/>
          <w:lang w:eastAsia="zh-CN"/>
        </w:rPr>
      </w:pPr>
    </w:p>
    <w:p w:rsidR="00E524B7" w:rsidRDefault="00E524B7" w:rsidP="00E524B7">
      <w:pPr>
        <w:numPr>
          <w:ilvl w:val="0"/>
          <w:numId w:val="1"/>
        </w:numPr>
        <w:suppressAutoHyphens/>
        <w:spacing w:after="0" w:line="240" w:lineRule="auto"/>
        <w:contextualSpacing/>
      </w:pPr>
      <w:r>
        <w:t>Quel geste doit faire le contrôleur en trial lorsqu'un concurrent réussi un segment ?</w:t>
      </w:r>
    </w:p>
    <w:p w:rsidR="00E524B7" w:rsidRDefault="00E524B7" w:rsidP="00E524B7">
      <w:pPr>
        <w:suppressAutoHyphens/>
        <w:spacing w:after="0" w:line="240" w:lineRule="auto"/>
        <w:ind w:left="720"/>
        <w:contextualSpacing/>
      </w:pPr>
    </w:p>
    <w:p w:rsidR="00E524B7" w:rsidRDefault="00EF4647" w:rsidP="00E524B7">
      <w:pPr>
        <w:suppressAutoHyphens/>
        <w:spacing w:after="0" w:line="240" w:lineRule="auto"/>
        <w:ind w:left="720"/>
        <w:contextualSpacing/>
      </w:pPr>
      <w:r>
        <w:rPr>
          <w:noProof/>
          <w:lang w:eastAsia="fr-FR"/>
        </w:rPr>
        <w:drawing>
          <wp:inline distT="0" distB="0" distL="0" distR="0" wp14:anchorId="0E4B43F6">
            <wp:extent cx="5913120" cy="365760"/>
            <wp:effectExtent l="171450" t="171450" r="201930" b="18669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365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F4647" w:rsidRDefault="00EF4647" w:rsidP="00EF4647">
      <w:pPr>
        <w:suppressAutoHyphens/>
        <w:spacing w:after="0" w:line="240" w:lineRule="auto"/>
        <w:ind w:left="720"/>
        <w:contextualSpacing/>
      </w:pPr>
    </w:p>
    <w:p w:rsidR="00E524B7" w:rsidRDefault="00E524B7" w:rsidP="00E524B7">
      <w:pPr>
        <w:numPr>
          <w:ilvl w:val="0"/>
          <w:numId w:val="1"/>
        </w:numPr>
        <w:suppressAutoHyphens/>
        <w:spacing w:after="0" w:line="240" w:lineRule="auto"/>
        <w:contextualSpacing/>
      </w:pPr>
      <w:r>
        <w:t>Comment doit s'effectuer la reconnaissance d'une zone trial ?</w:t>
      </w:r>
    </w:p>
    <w:p w:rsidR="00E524B7" w:rsidRDefault="00EF4647" w:rsidP="00E524B7">
      <w:pPr>
        <w:suppressAutoHyphens/>
        <w:spacing w:after="0" w:line="240" w:lineRule="auto"/>
        <w:ind w:left="720"/>
        <w:contextualSpacing/>
      </w:pPr>
      <w:r>
        <w:rPr>
          <w:noProof/>
          <w:lang w:eastAsia="fr-FR"/>
        </w:rPr>
        <w:drawing>
          <wp:inline distT="0" distB="0" distL="0" distR="0" wp14:anchorId="74CDA881">
            <wp:extent cx="5783580" cy="365760"/>
            <wp:effectExtent l="171450" t="171450" r="198120" b="18669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365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524B7" w:rsidRDefault="00E524B7" w:rsidP="00E524B7">
      <w:pPr>
        <w:suppressAutoHyphens/>
        <w:spacing w:after="0" w:line="240" w:lineRule="auto"/>
        <w:ind w:left="720"/>
        <w:contextualSpacing/>
      </w:pPr>
    </w:p>
    <w:p w:rsidR="00E524B7" w:rsidRDefault="00E524B7" w:rsidP="00E524B7">
      <w:pPr>
        <w:numPr>
          <w:ilvl w:val="0"/>
          <w:numId w:val="1"/>
        </w:numPr>
        <w:suppressAutoHyphens/>
        <w:spacing w:after="0" w:line="240" w:lineRule="auto"/>
        <w:contextualSpacing/>
      </w:pPr>
      <w:r>
        <w:t xml:space="preserve">Quelles sont les différentes cotations des segments d'une zone trial ? </w:t>
      </w:r>
    </w:p>
    <w:p w:rsidR="00EF4647" w:rsidRDefault="00EF4647" w:rsidP="00EF4647">
      <w:pPr>
        <w:suppressAutoHyphens/>
        <w:spacing w:after="0" w:line="240" w:lineRule="auto"/>
        <w:ind w:left="720"/>
        <w:contextualSpacing/>
      </w:pPr>
      <w:r>
        <w:rPr>
          <w:noProof/>
          <w:lang w:eastAsia="fr-FR"/>
        </w:rPr>
        <w:drawing>
          <wp:inline distT="0" distB="0" distL="0" distR="0" wp14:anchorId="57E3A474">
            <wp:extent cx="5783580" cy="365760"/>
            <wp:effectExtent l="171450" t="171450" r="198120" b="18669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365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B957D7" w:rsidRDefault="00B957D7" w:rsidP="00B957D7">
      <w:pPr>
        <w:suppressAutoHyphens/>
        <w:spacing w:after="0" w:line="240" w:lineRule="auto"/>
        <w:ind w:left="720"/>
        <w:contextualSpacing/>
      </w:pPr>
    </w:p>
    <w:p w:rsidR="00E524B7" w:rsidRDefault="00E524B7" w:rsidP="00E524B7">
      <w:pPr>
        <w:numPr>
          <w:ilvl w:val="0"/>
          <w:numId w:val="1"/>
        </w:numPr>
        <w:suppressAutoHyphens/>
        <w:spacing w:after="0" w:line="240" w:lineRule="auto"/>
        <w:contextualSpacing/>
      </w:pPr>
      <w:r>
        <w:t xml:space="preserve"> </w:t>
      </w:r>
      <w:r>
        <w:t>A</w:t>
      </w:r>
      <w:r>
        <w:t xml:space="preserve">près avoir raté un segment, le concurrent peut-il prendre de l'élan pour démarrer le segment suivant ? </w:t>
      </w:r>
    </w:p>
    <w:p w:rsidR="00E524B7" w:rsidRDefault="00EF4647" w:rsidP="00B957D7">
      <w:pPr>
        <w:pStyle w:val="Paragraphedeliste"/>
        <w:ind w:left="709" w:firstLine="11"/>
      </w:pPr>
      <w:r>
        <w:t xml:space="preserve"> </w:t>
      </w:r>
      <w:r>
        <w:rPr>
          <w:noProof/>
          <w:lang w:eastAsia="fr-FR"/>
        </w:rPr>
        <w:drawing>
          <wp:inline distT="0" distB="0" distL="0" distR="0" wp14:anchorId="4D71681B" wp14:editId="12B3B48B">
            <wp:extent cx="1048385" cy="373380"/>
            <wp:effectExtent l="171450" t="171450" r="189865" b="19812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373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524B7" w:rsidRDefault="00E524B7" w:rsidP="00E524B7">
      <w:pPr>
        <w:numPr>
          <w:ilvl w:val="0"/>
          <w:numId w:val="1"/>
        </w:numPr>
        <w:suppressAutoHyphens/>
        <w:spacing w:after="0" w:line="240" w:lineRule="auto"/>
        <w:contextualSpacing/>
      </w:pPr>
      <w:r>
        <w:t>En cas d'incident mécanique dans une zone de trial, que doit faire le coureur ?</w:t>
      </w:r>
    </w:p>
    <w:p w:rsidR="00EF4647" w:rsidRDefault="00EF4647" w:rsidP="00EF4647">
      <w:pPr>
        <w:suppressAutoHyphens/>
        <w:spacing w:after="0" w:line="240" w:lineRule="auto"/>
        <w:ind w:left="720"/>
        <w:contextualSpacing/>
      </w:pPr>
      <w:r>
        <w:rPr>
          <w:noProof/>
          <w:lang w:eastAsia="fr-FR"/>
        </w:rPr>
        <w:drawing>
          <wp:inline distT="0" distB="0" distL="0" distR="0" wp14:anchorId="6BD42B60">
            <wp:extent cx="1017905" cy="365760"/>
            <wp:effectExtent l="171450" t="171450" r="201295" b="18669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65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B957D7" w:rsidRDefault="00B957D7" w:rsidP="00B957D7">
      <w:pPr>
        <w:suppressAutoHyphens/>
        <w:spacing w:after="0" w:line="240" w:lineRule="auto"/>
        <w:contextualSpacing/>
      </w:pPr>
    </w:p>
    <w:p w:rsidR="00E524B7" w:rsidRDefault="00E524B7" w:rsidP="00E524B7">
      <w:pPr>
        <w:numPr>
          <w:ilvl w:val="0"/>
          <w:numId w:val="1"/>
        </w:numPr>
        <w:suppressAutoHyphens/>
        <w:spacing w:after="0" w:line="240" w:lineRule="auto"/>
        <w:contextualSpacing/>
      </w:pPr>
      <w:r>
        <w:t>Peut-on tenir un concurrent au départ d'une zone trial ou d'un segment après échec dans le précédent (segment) ?</w:t>
      </w:r>
    </w:p>
    <w:p w:rsidR="00EF4647" w:rsidRDefault="00EF4647" w:rsidP="00EF4647">
      <w:pPr>
        <w:suppressAutoHyphens/>
        <w:spacing w:after="0" w:line="240" w:lineRule="auto"/>
        <w:ind w:left="720"/>
        <w:contextualSpacing/>
      </w:pPr>
      <w:r>
        <w:rPr>
          <w:noProof/>
          <w:lang w:eastAsia="fr-FR"/>
        </w:rPr>
        <w:drawing>
          <wp:inline distT="0" distB="0" distL="0" distR="0" wp14:anchorId="06294619">
            <wp:extent cx="1017905" cy="365760"/>
            <wp:effectExtent l="171450" t="171450" r="201295" b="18669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65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524B7" w:rsidRDefault="00E524B7" w:rsidP="00E524B7">
      <w:pPr>
        <w:suppressAutoHyphens/>
        <w:spacing w:after="0" w:line="240" w:lineRule="auto"/>
        <w:contextualSpacing/>
      </w:pPr>
    </w:p>
    <w:p w:rsidR="00B957D7" w:rsidRDefault="00B957D7" w:rsidP="00B957D7">
      <w:pPr>
        <w:numPr>
          <w:ilvl w:val="0"/>
          <w:numId w:val="1"/>
        </w:numPr>
        <w:suppressAutoHyphens/>
        <w:spacing w:after="0" w:line="240" w:lineRule="auto"/>
        <w:contextualSpacing/>
      </w:pPr>
      <w:r>
        <w:t>Q</w:t>
      </w:r>
      <w:r w:rsidR="00E524B7">
        <w:t>uel est l'élément du VTT qui détermine l'entrée et la sortie d'un segment ?</w:t>
      </w:r>
    </w:p>
    <w:p w:rsidR="00E524B7" w:rsidRDefault="00EF4647" w:rsidP="00E524B7">
      <w:pPr>
        <w:pStyle w:val="Paragraphedeliste"/>
      </w:pPr>
      <w:r>
        <w:rPr>
          <w:noProof/>
          <w:lang w:eastAsia="fr-FR"/>
        </w:rPr>
        <w:drawing>
          <wp:inline distT="0" distB="0" distL="0" distR="0" wp14:anchorId="30F6E246">
            <wp:extent cx="1017905" cy="365760"/>
            <wp:effectExtent l="171450" t="171450" r="201295" b="18669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65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B957D7" w:rsidRDefault="00B957D7" w:rsidP="00E524B7">
      <w:pPr>
        <w:pStyle w:val="Paragraphedeliste"/>
      </w:pPr>
    </w:p>
    <w:p w:rsidR="00B957D7" w:rsidRDefault="00B957D7" w:rsidP="00E524B7">
      <w:pPr>
        <w:pStyle w:val="Paragraphedeliste"/>
      </w:pPr>
    </w:p>
    <w:p w:rsidR="00B957D7" w:rsidRDefault="00B957D7" w:rsidP="00E524B7">
      <w:pPr>
        <w:pStyle w:val="Paragraphedeliste"/>
      </w:pPr>
    </w:p>
    <w:p w:rsidR="00B957D7" w:rsidRDefault="00B957D7" w:rsidP="00E524B7">
      <w:pPr>
        <w:pStyle w:val="Paragraphedeliste"/>
      </w:pPr>
    </w:p>
    <w:p w:rsidR="00B957D7" w:rsidRDefault="00B957D7" w:rsidP="00E524B7">
      <w:pPr>
        <w:pStyle w:val="Paragraphedeliste"/>
      </w:pPr>
    </w:p>
    <w:p w:rsidR="00B957D7" w:rsidRDefault="00B957D7" w:rsidP="00E524B7">
      <w:pPr>
        <w:pStyle w:val="Paragraphedeliste"/>
      </w:pPr>
    </w:p>
    <w:p w:rsidR="00B957D7" w:rsidRDefault="00B957D7" w:rsidP="00E524B7">
      <w:pPr>
        <w:pStyle w:val="Paragraphedeliste"/>
      </w:pPr>
    </w:p>
    <w:p w:rsidR="00B957D7" w:rsidRDefault="00B957D7" w:rsidP="00E524B7">
      <w:pPr>
        <w:pStyle w:val="Paragraphedeliste"/>
      </w:pPr>
    </w:p>
    <w:p w:rsidR="00B957D7" w:rsidRDefault="00B957D7" w:rsidP="00E524B7">
      <w:pPr>
        <w:pStyle w:val="Paragraphedeliste"/>
      </w:pPr>
    </w:p>
    <w:p w:rsidR="00B957D7" w:rsidRDefault="00B957D7" w:rsidP="00E524B7">
      <w:pPr>
        <w:pStyle w:val="Paragraphedeliste"/>
      </w:pPr>
    </w:p>
    <w:p w:rsidR="00B957D7" w:rsidRDefault="00B957D7" w:rsidP="00E524B7">
      <w:pPr>
        <w:pStyle w:val="Paragraphedeliste"/>
      </w:pPr>
    </w:p>
    <w:p w:rsidR="00E524B7" w:rsidRDefault="00E524B7" w:rsidP="00E524B7">
      <w:pPr>
        <w:numPr>
          <w:ilvl w:val="0"/>
          <w:numId w:val="1"/>
        </w:numPr>
        <w:suppressAutoHyphens/>
        <w:spacing w:after="0" w:line="240" w:lineRule="auto"/>
        <w:contextualSpacing/>
      </w:pPr>
      <w:r>
        <w:t>Si le pneu d'un VTT roule sur la rubalise (limite de zone), le vététiste est-il pénalisé ?</w:t>
      </w:r>
    </w:p>
    <w:p w:rsidR="00E524B7" w:rsidRDefault="00EF4647" w:rsidP="00E524B7">
      <w:pPr>
        <w:pStyle w:val="Paragraphedeliste"/>
      </w:pPr>
      <w:r>
        <w:rPr>
          <w:noProof/>
          <w:lang w:eastAsia="fr-FR"/>
        </w:rPr>
        <w:drawing>
          <wp:inline distT="0" distB="0" distL="0" distR="0" wp14:anchorId="21000A8B">
            <wp:extent cx="1017905" cy="365760"/>
            <wp:effectExtent l="171450" t="171450" r="201295" b="18669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65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F4647" w:rsidRDefault="00E524B7" w:rsidP="00E524B7">
      <w:pPr>
        <w:numPr>
          <w:ilvl w:val="0"/>
          <w:numId w:val="1"/>
        </w:numPr>
        <w:suppressAutoHyphens/>
        <w:spacing w:after="0" w:line="240" w:lineRule="auto"/>
        <w:contextualSpacing/>
      </w:pPr>
      <w:r>
        <w:t xml:space="preserve">Que doit-on enlever sur son VTT (présent sur une majorité de VTT) pour partir </w:t>
      </w:r>
      <w:r w:rsidR="00EF4647">
        <w:t>sur une zone trial ou descente ?</w:t>
      </w:r>
    </w:p>
    <w:p w:rsidR="00E524B7" w:rsidRDefault="00EF4647" w:rsidP="00EF4647">
      <w:pPr>
        <w:suppressAutoHyphens/>
        <w:spacing w:after="0" w:line="240" w:lineRule="auto"/>
        <w:ind w:left="720"/>
        <w:contextualSpacing/>
      </w:pPr>
      <w:r>
        <w:t xml:space="preserve"> </w:t>
      </w:r>
      <w:r>
        <w:rPr>
          <w:noProof/>
          <w:lang w:eastAsia="fr-FR"/>
        </w:rPr>
        <w:drawing>
          <wp:inline distT="0" distB="0" distL="0" distR="0" wp14:anchorId="54D0D649">
            <wp:extent cx="1017905" cy="365760"/>
            <wp:effectExtent l="171450" t="171450" r="201295" b="18669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65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F4647" w:rsidRDefault="00E524B7" w:rsidP="00E524B7">
      <w:pPr>
        <w:numPr>
          <w:ilvl w:val="0"/>
          <w:numId w:val="1"/>
        </w:numPr>
        <w:suppressAutoHyphens/>
        <w:spacing w:after="0" w:line="240" w:lineRule="auto"/>
        <w:contextualSpacing/>
      </w:pPr>
      <w:r>
        <w:t>Un concurrent crève lors du cross, il change de roue, que fa</w:t>
      </w:r>
      <w:r w:rsidR="00EF4647">
        <w:t>it le commissaire de parcours ?</w:t>
      </w:r>
    </w:p>
    <w:p w:rsidR="00EF4647" w:rsidRDefault="00EF4647" w:rsidP="00EF4647">
      <w:pPr>
        <w:suppressAutoHyphens/>
        <w:spacing w:after="0" w:line="240" w:lineRule="auto"/>
        <w:ind w:left="720"/>
        <w:contextualSpacing/>
      </w:pPr>
      <w:r>
        <w:rPr>
          <w:noProof/>
          <w:lang w:eastAsia="fr-FR"/>
        </w:rPr>
        <w:drawing>
          <wp:inline distT="0" distB="0" distL="0" distR="0" wp14:anchorId="7CEB49B9">
            <wp:extent cx="5105400" cy="365760"/>
            <wp:effectExtent l="171450" t="171450" r="190500" b="18669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65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F4647" w:rsidRDefault="00EF4647" w:rsidP="00EF4647">
      <w:pPr>
        <w:suppressAutoHyphens/>
        <w:spacing w:after="0" w:line="240" w:lineRule="auto"/>
        <w:contextualSpacing/>
      </w:pPr>
    </w:p>
    <w:p w:rsidR="00E524B7" w:rsidRDefault="00E524B7" w:rsidP="00E524B7">
      <w:pPr>
        <w:numPr>
          <w:ilvl w:val="0"/>
          <w:numId w:val="1"/>
        </w:numPr>
        <w:suppressAutoHyphens/>
        <w:spacing w:after="0" w:line="240" w:lineRule="auto"/>
        <w:contextualSpacing/>
      </w:pPr>
      <w:r>
        <w:t>En cas d'incident mécanique (notamment en fin de course), a-t-on le droit de finir le parcours et franchir la ligne d'arrivée en poussant son VTT ?</w:t>
      </w:r>
    </w:p>
    <w:p w:rsidR="00EF4647" w:rsidRDefault="00EF4647" w:rsidP="00EF4647">
      <w:pPr>
        <w:pStyle w:val="Paragraphedeliste"/>
      </w:pPr>
      <w:r>
        <w:rPr>
          <w:noProof/>
          <w:lang w:eastAsia="fr-FR"/>
        </w:rPr>
        <w:drawing>
          <wp:inline distT="0" distB="0" distL="0" distR="0" wp14:anchorId="4E73CA72" wp14:editId="4B2A6064">
            <wp:extent cx="6004560" cy="365760"/>
            <wp:effectExtent l="171450" t="171450" r="186690" b="18669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365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524B7" w:rsidRDefault="00E524B7" w:rsidP="00E524B7">
      <w:pPr>
        <w:numPr>
          <w:ilvl w:val="0"/>
          <w:numId w:val="1"/>
        </w:numPr>
        <w:suppressAutoHyphens/>
        <w:spacing w:after="0" w:line="240" w:lineRule="auto"/>
        <w:contextualSpacing/>
      </w:pPr>
      <w:r>
        <w:t>Que se passe-t-il si un concurrent n'est pas passé à un point de contrôle du circuit ?</w:t>
      </w:r>
    </w:p>
    <w:p w:rsidR="00EF4647" w:rsidRDefault="00EF4647" w:rsidP="00EF4647">
      <w:pPr>
        <w:suppressAutoHyphens/>
        <w:spacing w:after="0" w:line="240" w:lineRule="auto"/>
        <w:ind w:left="709"/>
        <w:contextualSpacing/>
      </w:pPr>
      <w:r>
        <w:rPr>
          <w:noProof/>
          <w:lang w:eastAsia="fr-FR"/>
        </w:rPr>
        <w:drawing>
          <wp:inline distT="0" distB="0" distL="0" distR="0" wp14:anchorId="1160B6AA">
            <wp:extent cx="6012180" cy="365760"/>
            <wp:effectExtent l="171450" t="171450" r="198120" b="18669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365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F4647" w:rsidRDefault="00EF4647" w:rsidP="00EF4647">
      <w:pPr>
        <w:suppressAutoHyphens/>
        <w:spacing w:after="0" w:line="240" w:lineRule="auto"/>
        <w:contextualSpacing/>
      </w:pPr>
    </w:p>
    <w:p w:rsidR="00E524B7" w:rsidRDefault="00E524B7" w:rsidP="00E524B7">
      <w:pPr>
        <w:numPr>
          <w:ilvl w:val="0"/>
          <w:numId w:val="1"/>
        </w:numPr>
        <w:suppressAutoHyphens/>
        <w:spacing w:after="0" w:line="240" w:lineRule="auto"/>
        <w:contextualSpacing/>
      </w:pPr>
      <w:r>
        <w:t>Dans le cas où le coureur fait 2 essais en trial ou 2 manches en descente, fa</w:t>
      </w:r>
      <w:r w:rsidR="00EF4647">
        <w:t>it-on la moyenne des 2 ou prend on</w:t>
      </w:r>
      <w:r>
        <w:t xml:space="preserve"> la meilleure performance ?</w:t>
      </w:r>
    </w:p>
    <w:p w:rsidR="00EF4647" w:rsidRDefault="00EF4647" w:rsidP="00EF4647">
      <w:pPr>
        <w:suppressAutoHyphens/>
        <w:spacing w:after="0" w:line="240" w:lineRule="auto"/>
        <w:ind w:left="720"/>
        <w:contextualSpacing/>
      </w:pPr>
      <w:r>
        <w:rPr>
          <w:noProof/>
          <w:lang w:eastAsia="fr-FR"/>
        </w:rPr>
        <w:drawing>
          <wp:inline distT="0" distB="0" distL="0" distR="0" wp14:anchorId="6003592F">
            <wp:extent cx="6004560" cy="365760"/>
            <wp:effectExtent l="171450" t="171450" r="186690" b="18669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365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F4647" w:rsidRDefault="00EF4647" w:rsidP="00EF4647">
      <w:pPr>
        <w:suppressAutoHyphens/>
        <w:spacing w:after="0" w:line="240" w:lineRule="auto"/>
        <w:ind w:left="720"/>
        <w:contextualSpacing/>
      </w:pPr>
    </w:p>
    <w:p w:rsidR="00880D93" w:rsidRDefault="00EF4647" w:rsidP="00E524B7">
      <w:pPr>
        <w:numPr>
          <w:ilvl w:val="0"/>
          <w:numId w:val="1"/>
        </w:numPr>
        <w:suppressAutoHyphens/>
        <w:spacing w:after="0" w:line="240" w:lineRule="auto"/>
        <w:contextualSpacing/>
      </w:pPr>
      <w:r>
        <w:t>U</w:t>
      </w:r>
      <w:r w:rsidR="00E524B7">
        <w:t xml:space="preserve">n concurrent change de pédale entre les épreuves de descente et de trial, </w:t>
      </w:r>
      <w:proofErr w:type="spellStart"/>
      <w:r w:rsidR="00E524B7">
        <w:t>a-t-il</w:t>
      </w:r>
      <w:proofErr w:type="spellEnd"/>
      <w:r w:rsidR="00E524B7">
        <w:t xml:space="preserve"> le droit</w:t>
      </w:r>
    </w:p>
    <w:p w:rsidR="00880D93" w:rsidRDefault="00EF4647" w:rsidP="00B957D7">
      <w:pPr>
        <w:ind w:left="709"/>
      </w:pPr>
      <w:r>
        <w:rPr>
          <w:noProof/>
          <w:lang w:eastAsia="fr-FR"/>
        </w:rPr>
        <w:drawing>
          <wp:inline distT="0" distB="0" distL="0" distR="0" wp14:anchorId="54968076">
            <wp:extent cx="1021080" cy="365760"/>
            <wp:effectExtent l="171450" t="171450" r="198120" b="18669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365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880D93" w:rsidRDefault="00880D93"/>
    <w:p w:rsidR="00880D93" w:rsidRDefault="00880D93"/>
    <w:p w:rsidR="00880D93" w:rsidRPr="00F47927" w:rsidRDefault="00880D93" w:rsidP="00880D93">
      <w:pPr>
        <w:suppressAutoHyphens/>
        <w:spacing w:after="0" w:line="240" w:lineRule="auto"/>
        <w:jc w:val="center"/>
        <w:rPr>
          <w:rFonts w:ascii="Times New Roman" w:eastAsia="Wingdings" w:hAnsi="Times New Roman" w:cs="Times New Roman"/>
          <w:b/>
          <w:sz w:val="96"/>
          <w:szCs w:val="96"/>
          <w:lang w:eastAsia="zh-CN"/>
        </w:rPr>
      </w:pPr>
      <w:r w:rsidRPr="00F47927">
        <w:rPr>
          <w:rFonts w:ascii="Times New Roman" w:eastAsia="Wingdings" w:hAnsi="Times New Roman" w:cs="Times New Roman"/>
          <w:b/>
          <w:sz w:val="96"/>
          <w:szCs w:val="96"/>
          <w:lang w:eastAsia="zh-CN"/>
        </w:rPr>
        <w:lastRenderedPageBreak/>
        <w:t>Unss 74</w:t>
      </w:r>
    </w:p>
    <w:p w:rsidR="00880D93" w:rsidRPr="00F47927" w:rsidRDefault="00880D93" w:rsidP="00880D93">
      <w:pPr>
        <w:suppressAutoHyphens/>
        <w:spacing w:after="0" w:line="240" w:lineRule="auto"/>
        <w:jc w:val="center"/>
        <w:rPr>
          <w:rFonts w:ascii="Times New Roman" w:eastAsia="Wingdings" w:hAnsi="Times New Roman" w:cs="Times New Roman"/>
          <w:b/>
          <w:sz w:val="24"/>
          <w:szCs w:val="24"/>
          <w:lang w:eastAsia="zh-CN"/>
        </w:rPr>
      </w:pPr>
    </w:p>
    <w:p w:rsidR="00880D93" w:rsidRPr="00F47927" w:rsidRDefault="00880D93" w:rsidP="00880D93">
      <w:pPr>
        <w:suppressAutoHyphens/>
        <w:spacing w:after="0" w:line="240" w:lineRule="auto"/>
        <w:jc w:val="center"/>
        <w:rPr>
          <w:rFonts w:ascii="Times New Roman" w:eastAsia="Wingdings" w:hAnsi="Times New Roman" w:cs="Times New Roman"/>
          <w:b/>
          <w:sz w:val="24"/>
          <w:szCs w:val="24"/>
          <w:lang w:eastAsia="zh-CN"/>
        </w:rPr>
      </w:pPr>
      <w:r w:rsidRPr="00F47927">
        <w:rPr>
          <w:rFonts w:ascii="Times New Roman" w:eastAsia="Wingdings" w:hAnsi="Times New Roman" w:cs="Times New Roman"/>
          <w:b/>
          <w:sz w:val="24"/>
          <w:szCs w:val="24"/>
          <w:lang w:eastAsia="zh-CN"/>
        </w:rPr>
        <w:t xml:space="preserve">Championnat départemental de </w:t>
      </w:r>
      <w:r w:rsidR="00B957D7">
        <w:rPr>
          <w:rFonts w:ascii="Times New Roman" w:eastAsia="Wingdings" w:hAnsi="Times New Roman" w:cs="Times New Roman"/>
          <w:b/>
          <w:sz w:val="24"/>
          <w:szCs w:val="24"/>
          <w:lang w:eastAsia="zh-CN"/>
        </w:rPr>
        <w:t>VTT</w:t>
      </w:r>
    </w:p>
    <w:p w:rsidR="00880D93" w:rsidRDefault="00880D93" w:rsidP="00880D93">
      <w:pPr>
        <w:suppressAutoHyphens/>
        <w:spacing w:after="0" w:line="240" w:lineRule="auto"/>
        <w:jc w:val="center"/>
        <w:rPr>
          <w:rFonts w:ascii="Times New Roman" w:eastAsia="Wingdings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Wingdings" w:hAnsi="Times New Roman" w:cs="Times New Roman"/>
          <w:b/>
          <w:sz w:val="24"/>
          <w:szCs w:val="24"/>
          <w:lang w:eastAsia="zh-CN"/>
        </w:rPr>
        <w:t xml:space="preserve">CORRECTION - </w:t>
      </w:r>
      <w:r w:rsidRPr="00F47927">
        <w:rPr>
          <w:rFonts w:ascii="Times New Roman" w:eastAsia="Wingdings" w:hAnsi="Times New Roman" w:cs="Times New Roman"/>
          <w:b/>
          <w:sz w:val="24"/>
          <w:szCs w:val="24"/>
          <w:lang w:eastAsia="zh-CN"/>
        </w:rPr>
        <w:t>Questionnaire jeune officiel</w:t>
      </w:r>
      <w:r>
        <w:rPr>
          <w:rFonts w:ascii="Times New Roman" w:eastAsia="Wingdings" w:hAnsi="Times New Roman" w:cs="Times New Roman"/>
          <w:b/>
          <w:sz w:val="24"/>
          <w:szCs w:val="24"/>
          <w:lang w:eastAsia="zh-CN"/>
        </w:rPr>
        <w:t xml:space="preserve"> – Niveau départemental</w:t>
      </w:r>
    </w:p>
    <w:p w:rsidR="00B957D7" w:rsidRDefault="00B957D7" w:rsidP="00880D93">
      <w:pPr>
        <w:suppressAutoHyphens/>
        <w:spacing w:after="0" w:line="240" w:lineRule="auto"/>
        <w:jc w:val="center"/>
        <w:rPr>
          <w:rFonts w:ascii="Times New Roman" w:eastAsia="Wingdings" w:hAnsi="Times New Roman" w:cs="Times New Roman"/>
          <w:b/>
          <w:sz w:val="24"/>
          <w:szCs w:val="24"/>
          <w:lang w:eastAsia="zh-CN"/>
        </w:rPr>
      </w:pPr>
    </w:p>
    <w:p w:rsidR="00B957D7" w:rsidRDefault="00B957D7" w:rsidP="00880D93">
      <w:pPr>
        <w:suppressAutoHyphens/>
        <w:spacing w:after="0" w:line="240" w:lineRule="auto"/>
        <w:jc w:val="center"/>
        <w:rPr>
          <w:rFonts w:ascii="Times New Roman" w:eastAsia="Wingdings" w:hAnsi="Times New Roman" w:cs="Times New Roman"/>
          <w:b/>
          <w:sz w:val="24"/>
          <w:szCs w:val="24"/>
          <w:lang w:eastAsia="zh-CN"/>
        </w:rPr>
      </w:pPr>
    </w:p>
    <w:p w:rsidR="00B957D7" w:rsidRDefault="00B957D7" w:rsidP="00880D93">
      <w:pPr>
        <w:suppressAutoHyphens/>
        <w:spacing w:after="0" w:line="240" w:lineRule="auto"/>
        <w:jc w:val="center"/>
        <w:rPr>
          <w:rFonts w:ascii="Times New Roman" w:eastAsia="Wingdings" w:hAnsi="Times New Roman" w:cs="Times New Roman"/>
          <w:b/>
          <w:sz w:val="24"/>
          <w:szCs w:val="24"/>
          <w:lang w:eastAsia="zh-CN"/>
        </w:rPr>
      </w:pPr>
    </w:p>
    <w:p w:rsidR="00B957D7" w:rsidRDefault="00B957D7" w:rsidP="00B957D7">
      <w:pPr>
        <w:pStyle w:val="Paragraphedeliste"/>
        <w:numPr>
          <w:ilvl w:val="0"/>
          <w:numId w:val="6"/>
        </w:numPr>
        <w:suppressAutoHyphens/>
        <w:spacing w:after="0" w:line="240" w:lineRule="auto"/>
        <w:rPr>
          <w:rFonts w:ascii="Times New Roman" w:eastAsia="Wingdings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Wingdings" w:hAnsi="Times New Roman" w:cs="Times New Roman"/>
          <w:b/>
          <w:sz w:val="24"/>
          <w:szCs w:val="24"/>
          <w:lang w:eastAsia="zh-CN"/>
        </w:rPr>
        <w:t>Cross-Country ou Trial</w:t>
      </w:r>
    </w:p>
    <w:p w:rsidR="00B957D7" w:rsidRDefault="00B957D7" w:rsidP="00B957D7">
      <w:pPr>
        <w:pStyle w:val="Paragraphedeliste"/>
        <w:numPr>
          <w:ilvl w:val="0"/>
          <w:numId w:val="6"/>
        </w:numPr>
        <w:suppressAutoHyphens/>
        <w:spacing w:after="0" w:line="240" w:lineRule="auto"/>
        <w:rPr>
          <w:rFonts w:ascii="Times New Roman" w:eastAsia="Wingdings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Wingdings" w:hAnsi="Times New Roman" w:cs="Times New Roman"/>
          <w:b/>
          <w:sz w:val="24"/>
          <w:szCs w:val="24"/>
          <w:lang w:eastAsia="zh-CN"/>
        </w:rPr>
        <w:t>Les bras tendus, croisés à l’horizontal</w:t>
      </w:r>
    </w:p>
    <w:p w:rsidR="00B957D7" w:rsidRDefault="00B957D7" w:rsidP="00B957D7">
      <w:pPr>
        <w:pStyle w:val="Paragraphedeliste"/>
        <w:numPr>
          <w:ilvl w:val="0"/>
          <w:numId w:val="6"/>
        </w:numPr>
        <w:suppressAutoHyphens/>
        <w:spacing w:after="0" w:line="240" w:lineRule="auto"/>
        <w:rPr>
          <w:rFonts w:ascii="Times New Roman" w:eastAsia="Wingdings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Wingdings" w:hAnsi="Times New Roman" w:cs="Times New Roman"/>
          <w:b/>
          <w:sz w:val="24"/>
          <w:szCs w:val="24"/>
          <w:lang w:eastAsia="zh-CN"/>
        </w:rPr>
        <w:t xml:space="preserve">Le casque est bien attaché et </w:t>
      </w:r>
      <w:proofErr w:type="spellStart"/>
      <w:r>
        <w:rPr>
          <w:rFonts w:ascii="Times New Roman" w:eastAsia="Wingdings" w:hAnsi="Times New Roman" w:cs="Times New Roman"/>
          <w:b/>
          <w:sz w:val="24"/>
          <w:szCs w:val="24"/>
          <w:lang w:eastAsia="zh-CN"/>
        </w:rPr>
        <w:t>règlé</w:t>
      </w:r>
      <w:proofErr w:type="spellEnd"/>
      <w:r>
        <w:rPr>
          <w:rFonts w:ascii="Times New Roman" w:eastAsia="Wingdings" w:hAnsi="Times New Roman" w:cs="Times New Roman"/>
          <w:b/>
          <w:sz w:val="24"/>
          <w:szCs w:val="24"/>
          <w:lang w:eastAsia="zh-CN"/>
        </w:rPr>
        <w:t xml:space="preserve"> à la jugulaire</w:t>
      </w:r>
    </w:p>
    <w:p w:rsidR="00B957D7" w:rsidRDefault="00B957D7" w:rsidP="00B957D7">
      <w:pPr>
        <w:pStyle w:val="Paragraphedeliste"/>
        <w:numPr>
          <w:ilvl w:val="0"/>
          <w:numId w:val="6"/>
        </w:numPr>
        <w:suppressAutoHyphens/>
        <w:spacing w:after="0" w:line="240" w:lineRule="auto"/>
        <w:rPr>
          <w:rFonts w:ascii="Times New Roman" w:eastAsia="Wingdings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Wingdings" w:hAnsi="Times New Roman" w:cs="Times New Roman"/>
          <w:b/>
          <w:sz w:val="24"/>
          <w:szCs w:val="24"/>
          <w:lang w:eastAsia="zh-CN"/>
        </w:rPr>
        <w:t>Non</w:t>
      </w:r>
    </w:p>
    <w:p w:rsidR="00B957D7" w:rsidRDefault="00B957D7" w:rsidP="00B957D7">
      <w:pPr>
        <w:pStyle w:val="Paragraphedeliste"/>
        <w:numPr>
          <w:ilvl w:val="0"/>
          <w:numId w:val="6"/>
        </w:numPr>
        <w:suppressAutoHyphens/>
        <w:spacing w:after="0" w:line="240" w:lineRule="auto"/>
        <w:rPr>
          <w:rFonts w:ascii="Times New Roman" w:eastAsia="Wingdings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Wingdings" w:hAnsi="Times New Roman" w:cs="Times New Roman"/>
          <w:b/>
          <w:sz w:val="24"/>
          <w:szCs w:val="24"/>
          <w:lang w:eastAsia="zh-CN"/>
        </w:rPr>
        <w:t>Le segment est accordé et le suivant refusé</w:t>
      </w:r>
    </w:p>
    <w:p w:rsidR="00B957D7" w:rsidRDefault="00B957D7" w:rsidP="00B957D7">
      <w:pPr>
        <w:pStyle w:val="Paragraphedeliste"/>
        <w:numPr>
          <w:ilvl w:val="0"/>
          <w:numId w:val="6"/>
        </w:numPr>
        <w:suppressAutoHyphens/>
        <w:spacing w:after="0" w:line="240" w:lineRule="auto"/>
        <w:rPr>
          <w:rFonts w:ascii="Times New Roman" w:eastAsia="Wingdings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Wingdings" w:hAnsi="Times New Roman" w:cs="Times New Roman"/>
          <w:b/>
          <w:sz w:val="24"/>
          <w:szCs w:val="24"/>
          <w:lang w:eastAsia="zh-CN"/>
        </w:rPr>
        <w:t>Non</w:t>
      </w:r>
    </w:p>
    <w:p w:rsidR="00B957D7" w:rsidRDefault="00B957D7" w:rsidP="00B957D7">
      <w:pPr>
        <w:pStyle w:val="Paragraphedeliste"/>
        <w:numPr>
          <w:ilvl w:val="0"/>
          <w:numId w:val="6"/>
        </w:numPr>
        <w:suppressAutoHyphens/>
        <w:spacing w:after="0" w:line="240" w:lineRule="auto"/>
        <w:rPr>
          <w:rFonts w:ascii="Times New Roman" w:eastAsia="Wingdings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Wingdings" w:hAnsi="Times New Roman" w:cs="Times New Roman"/>
          <w:b/>
          <w:sz w:val="24"/>
          <w:szCs w:val="24"/>
          <w:lang w:eastAsia="zh-CN"/>
        </w:rPr>
        <w:t>Bras tendu à la verticale</w:t>
      </w:r>
    </w:p>
    <w:p w:rsidR="00B957D7" w:rsidRDefault="00B957D7" w:rsidP="00B957D7">
      <w:pPr>
        <w:pStyle w:val="Paragraphedeliste"/>
        <w:numPr>
          <w:ilvl w:val="0"/>
          <w:numId w:val="6"/>
        </w:numPr>
        <w:suppressAutoHyphens/>
        <w:spacing w:after="0" w:line="240" w:lineRule="auto"/>
        <w:rPr>
          <w:rFonts w:ascii="Times New Roman" w:eastAsia="Wingdings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Wingdings" w:hAnsi="Times New Roman" w:cs="Times New Roman"/>
          <w:b/>
          <w:sz w:val="24"/>
          <w:szCs w:val="24"/>
          <w:lang w:eastAsia="zh-CN"/>
        </w:rPr>
        <w:t>A pied obligatoirement</w:t>
      </w:r>
    </w:p>
    <w:p w:rsidR="00B957D7" w:rsidRDefault="00B957D7" w:rsidP="00B957D7">
      <w:pPr>
        <w:pStyle w:val="Paragraphedeliste"/>
        <w:numPr>
          <w:ilvl w:val="0"/>
          <w:numId w:val="6"/>
        </w:numPr>
        <w:suppressAutoHyphens/>
        <w:spacing w:after="0" w:line="240" w:lineRule="auto"/>
        <w:rPr>
          <w:rFonts w:ascii="Times New Roman" w:eastAsia="Wingdings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Wingdings" w:hAnsi="Times New Roman" w:cs="Times New Roman"/>
          <w:b/>
          <w:sz w:val="24"/>
          <w:szCs w:val="24"/>
          <w:lang w:eastAsia="zh-CN"/>
        </w:rPr>
        <w:t>1,3 ou 5</w:t>
      </w:r>
    </w:p>
    <w:p w:rsidR="00B957D7" w:rsidRDefault="00843CCF" w:rsidP="00B957D7">
      <w:pPr>
        <w:pStyle w:val="Paragraphedeliste"/>
        <w:numPr>
          <w:ilvl w:val="0"/>
          <w:numId w:val="6"/>
        </w:numPr>
        <w:suppressAutoHyphens/>
        <w:spacing w:after="0" w:line="240" w:lineRule="auto"/>
        <w:rPr>
          <w:rFonts w:ascii="Times New Roman" w:eastAsia="Wingdings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Wingdings" w:hAnsi="Times New Roman" w:cs="Times New Roman"/>
          <w:b/>
          <w:sz w:val="24"/>
          <w:szCs w:val="24"/>
          <w:lang w:eastAsia="zh-CN"/>
        </w:rPr>
        <w:t>Oui</w:t>
      </w:r>
    </w:p>
    <w:p w:rsidR="00843CCF" w:rsidRDefault="00843CCF" w:rsidP="00B957D7">
      <w:pPr>
        <w:pStyle w:val="Paragraphedeliste"/>
        <w:numPr>
          <w:ilvl w:val="0"/>
          <w:numId w:val="6"/>
        </w:numPr>
        <w:suppressAutoHyphens/>
        <w:spacing w:after="0" w:line="240" w:lineRule="auto"/>
        <w:rPr>
          <w:rFonts w:ascii="Times New Roman" w:eastAsia="Wingdings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Wingdings" w:hAnsi="Times New Roman" w:cs="Times New Roman"/>
          <w:b/>
          <w:sz w:val="24"/>
          <w:szCs w:val="24"/>
          <w:lang w:eastAsia="zh-CN"/>
        </w:rPr>
        <w:t>Il a 0 au segment et repart au départ suivant</w:t>
      </w:r>
    </w:p>
    <w:p w:rsidR="00843CCF" w:rsidRDefault="00843CCF" w:rsidP="00B957D7">
      <w:pPr>
        <w:pStyle w:val="Paragraphedeliste"/>
        <w:numPr>
          <w:ilvl w:val="0"/>
          <w:numId w:val="6"/>
        </w:numPr>
        <w:suppressAutoHyphens/>
        <w:spacing w:after="0" w:line="240" w:lineRule="auto"/>
        <w:rPr>
          <w:rFonts w:ascii="Times New Roman" w:eastAsia="Wingdings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Wingdings" w:hAnsi="Times New Roman" w:cs="Times New Roman"/>
          <w:b/>
          <w:sz w:val="24"/>
          <w:szCs w:val="24"/>
          <w:lang w:eastAsia="zh-CN"/>
        </w:rPr>
        <w:t>Non</w:t>
      </w:r>
    </w:p>
    <w:p w:rsidR="00843CCF" w:rsidRDefault="00843CCF" w:rsidP="00B957D7">
      <w:pPr>
        <w:pStyle w:val="Paragraphedeliste"/>
        <w:numPr>
          <w:ilvl w:val="0"/>
          <w:numId w:val="6"/>
        </w:numPr>
        <w:suppressAutoHyphens/>
        <w:spacing w:after="0" w:line="240" w:lineRule="auto"/>
        <w:rPr>
          <w:rFonts w:ascii="Times New Roman" w:eastAsia="Wingdings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Wingdings" w:hAnsi="Times New Roman" w:cs="Times New Roman"/>
          <w:b/>
          <w:sz w:val="24"/>
          <w:szCs w:val="24"/>
          <w:lang w:eastAsia="zh-CN"/>
        </w:rPr>
        <w:t>L’axe de la roue avant</w:t>
      </w:r>
    </w:p>
    <w:p w:rsidR="00843CCF" w:rsidRDefault="00843CCF" w:rsidP="00B957D7">
      <w:pPr>
        <w:pStyle w:val="Paragraphedeliste"/>
        <w:numPr>
          <w:ilvl w:val="0"/>
          <w:numId w:val="6"/>
        </w:numPr>
        <w:suppressAutoHyphens/>
        <w:spacing w:after="0" w:line="240" w:lineRule="auto"/>
        <w:rPr>
          <w:rFonts w:ascii="Times New Roman" w:eastAsia="Wingdings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Wingdings" w:hAnsi="Times New Roman" w:cs="Times New Roman"/>
          <w:b/>
          <w:sz w:val="24"/>
          <w:szCs w:val="24"/>
          <w:lang w:eastAsia="zh-CN"/>
        </w:rPr>
        <w:t>Oui, le segment est refusé</w:t>
      </w:r>
    </w:p>
    <w:p w:rsidR="00843CCF" w:rsidRDefault="00843CCF" w:rsidP="00B957D7">
      <w:pPr>
        <w:pStyle w:val="Paragraphedeliste"/>
        <w:numPr>
          <w:ilvl w:val="0"/>
          <w:numId w:val="6"/>
        </w:numPr>
        <w:suppressAutoHyphens/>
        <w:spacing w:after="0" w:line="240" w:lineRule="auto"/>
        <w:rPr>
          <w:rFonts w:ascii="Times New Roman" w:eastAsia="Wingdings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Wingdings" w:hAnsi="Times New Roman" w:cs="Times New Roman"/>
          <w:b/>
          <w:sz w:val="24"/>
          <w:szCs w:val="24"/>
          <w:lang w:eastAsia="zh-CN"/>
        </w:rPr>
        <w:t>Les cornes</w:t>
      </w:r>
    </w:p>
    <w:p w:rsidR="00843CCF" w:rsidRDefault="00843CCF" w:rsidP="00B957D7">
      <w:pPr>
        <w:pStyle w:val="Paragraphedeliste"/>
        <w:numPr>
          <w:ilvl w:val="0"/>
          <w:numId w:val="6"/>
        </w:numPr>
        <w:suppressAutoHyphens/>
        <w:spacing w:after="0" w:line="240" w:lineRule="auto"/>
        <w:rPr>
          <w:rFonts w:ascii="Times New Roman" w:eastAsia="Wingdings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Wingdings" w:hAnsi="Times New Roman" w:cs="Times New Roman"/>
          <w:b/>
          <w:sz w:val="24"/>
          <w:szCs w:val="24"/>
          <w:lang w:eastAsia="zh-CN"/>
        </w:rPr>
        <w:t>Le concurrent est hors course, le commissaire transmet son numéro au JO placé à l’arrivée</w:t>
      </w:r>
    </w:p>
    <w:p w:rsidR="00843CCF" w:rsidRDefault="00843CCF" w:rsidP="00B957D7">
      <w:pPr>
        <w:pStyle w:val="Paragraphedeliste"/>
        <w:numPr>
          <w:ilvl w:val="0"/>
          <w:numId w:val="6"/>
        </w:numPr>
        <w:suppressAutoHyphens/>
        <w:spacing w:after="0" w:line="240" w:lineRule="auto"/>
        <w:rPr>
          <w:rFonts w:ascii="Times New Roman" w:eastAsia="Wingdings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Wingdings" w:hAnsi="Times New Roman" w:cs="Times New Roman"/>
          <w:b/>
          <w:sz w:val="24"/>
          <w:szCs w:val="24"/>
          <w:lang w:eastAsia="zh-CN"/>
        </w:rPr>
        <w:t>Oui</w:t>
      </w:r>
    </w:p>
    <w:p w:rsidR="00843CCF" w:rsidRDefault="00843CCF" w:rsidP="00B957D7">
      <w:pPr>
        <w:pStyle w:val="Paragraphedeliste"/>
        <w:numPr>
          <w:ilvl w:val="0"/>
          <w:numId w:val="6"/>
        </w:numPr>
        <w:suppressAutoHyphens/>
        <w:spacing w:after="0" w:line="240" w:lineRule="auto"/>
        <w:rPr>
          <w:rFonts w:ascii="Times New Roman" w:eastAsia="Wingdings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Wingdings" w:hAnsi="Times New Roman" w:cs="Times New Roman"/>
          <w:b/>
          <w:sz w:val="24"/>
          <w:szCs w:val="24"/>
          <w:lang w:eastAsia="zh-CN"/>
        </w:rPr>
        <w:t>Mise hors course</w:t>
      </w:r>
    </w:p>
    <w:p w:rsidR="00843CCF" w:rsidRDefault="00843CCF" w:rsidP="00B957D7">
      <w:pPr>
        <w:pStyle w:val="Paragraphedeliste"/>
        <w:numPr>
          <w:ilvl w:val="0"/>
          <w:numId w:val="6"/>
        </w:numPr>
        <w:suppressAutoHyphens/>
        <w:spacing w:after="0" w:line="240" w:lineRule="auto"/>
        <w:rPr>
          <w:rFonts w:ascii="Times New Roman" w:eastAsia="Wingdings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Wingdings" w:hAnsi="Times New Roman" w:cs="Times New Roman"/>
          <w:b/>
          <w:sz w:val="24"/>
          <w:szCs w:val="24"/>
          <w:lang w:eastAsia="zh-CN"/>
        </w:rPr>
        <w:t>La meilleure performance</w:t>
      </w:r>
    </w:p>
    <w:p w:rsidR="00843CCF" w:rsidRDefault="00843CCF" w:rsidP="00B957D7">
      <w:pPr>
        <w:pStyle w:val="Paragraphedeliste"/>
        <w:numPr>
          <w:ilvl w:val="0"/>
          <w:numId w:val="6"/>
        </w:numPr>
        <w:suppressAutoHyphens/>
        <w:spacing w:after="0" w:line="240" w:lineRule="auto"/>
        <w:rPr>
          <w:rFonts w:ascii="Times New Roman" w:eastAsia="Wingdings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Wingdings" w:hAnsi="Times New Roman" w:cs="Times New Roman"/>
          <w:b/>
          <w:sz w:val="24"/>
          <w:szCs w:val="24"/>
          <w:lang w:eastAsia="zh-CN"/>
        </w:rPr>
        <w:t>Oui</w:t>
      </w:r>
      <w:bookmarkStart w:id="0" w:name="_GoBack"/>
      <w:bookmarkEnd w:id="0"/>
    </w:p>
    <w:p w:rsidR="00B957D7" w:rsidRDefault="00B957D7" w:rsidP="00B957D7">
      <w:pPr>
        <w:suppressAutoHyphens/>
        <w:spacing w:after="0" w:line="240" w:lineRule="auto"/>
        <w:rPr>
          <w:rFonts w:ascii="Times New Roman" w:eastAsia="Wingdings" w:hAnsi="Times New Roman" w:cs="Times New Roman"/>
          <w:b/>
          <w:sz w:val="24"/>
          <w:szCs w:val="24"/>
          <w:lang w:eastAsia="zh-CN"/>
        </w:rPr>
      </w:pPr>
    </w:p>
    <w:p w:rsidR="00B957D7" w:rsidRPr="00B957D7" w:rsidRDefault="00B957D7" w:rsidP="00B957D7">
      <w:pPr>
        <w:suppressAutoHyphens/>
        <w:spacing w:after="0" w:line="240" w:lineRule="auto"/>
        <w:rPr>
          <w:rFonts w:ascii="Times New Roman" w:eastAsia="Wingdings" w:hAnsi="Times New Roman" w:cs="Times New Roman"/>
          <w:b/>
          <w:sz w:val="24"/>
          <w:szCs w:val="24"/>
          <w:lang w:eastAsia="zh-CN"/>
        </w:rPr>
      </w:pPr>
    </w:p>
    <w:sectPr w:rsidR="00B957D7" w:rsidRPr="00B957D7" w:rsidSect="00B957D7">
      <w:headerReference w:type="default" r:id="rId10"/>
      <w:headerReference w:type="first" r:id="rId11"/>
      <w:pgSz w:w="11906" w:h="16838"/>
      <w:pgMar w:top="737" w:right="567" w:bottom="397" w:left="85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8FE" w:rsidRDefault="005708FE">
      <w:pPr>
        <w:spacing w:after="0" w:line="240" w:lineRule="auto"/>
      </w:pPr>
      <w:r>
        <w:separator/>
      </w:r>
    </w:p>
  </w:endnote>
  <w:endnote w:type="continuationSeparator" w:id="0">
    <w:p w:rsidR="005708FE" w:rsidRDefault="0057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8FE" w:rsidRDefault="005708FE">
      <w:pPr>
        <w:spacing w:after="0" w:line="240" w:lineRule="auto"/>
      </w:pPr>
      <w:r>
        <w:separator/>
      </w:r>
    </w:p>
  </w:footnote>
  <w:footnote w:type="continuationSeparator" w:id="0">
    <w:p w:rsidR="005708FE" w:rsidRDefault="0057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8A1" w:rsidRDefault="00F47927">
    <w:pPr>
      <w:pStyle w:val="En-tte"/>
      <w:rPr>
        <w:lang w:eastAsia="fr-FR"/>
      </w:rPr>
    </w:pPr>
    <w:r>
      <w:rPr>
        <w:noProof/>
        <w:lang w:eastAsia="fr-FR"/>
      </w:rPr>
      <w:drawing>
        <wp:anchor distT="0" distB="0" distL="114935" distR="114935" simplePos="0" relativeHeight="251659264" behindDoc="0" locked="0" layoutInCell="1" allowOverlap="1" wp14:anchorId="47909171" wp14:editId="1028854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23315" cy="1447165"/>
          <wp:effectExtent l="0" t="0" r="635" b="635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1447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8A1" w:rsidRDefault="005708F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E328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9958AA"/>
    <w:multiLevelType w:val="hybridMultilevel"/>
    <w:tmpl w:val="76122F96"/>
    <w:lvl w:ilvl="0" w:tplc="8B48C7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0B421D5"/>
    <w:multiLevelType w:val="hybridMultilevel"/>
    <w:tmpl w:val="89F88AC0"/>
    <w:lvl w:ilvl="0" w:tplc="93BE66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F4E4D"/>
    <w:multiLevelType w:val="hybridMultilevel"/>
    <w:tmpl w:val="61906D0C"/>
    <w:lvl w:ilvl="0" w:tplc="6C8A7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E4620"/>
    <w:multiLevelType w:val="hybridMultilevel"/>
    <w:tmpl w:val="3DD440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81318"/>
    <w:multiLevelType w:val="hybridMultilevel"/>
    <w:tmpl w:val="92A2BCA6"/>
    <w:lvl w:ilvl="0" w:tplc="DC5EBCD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27"/>
    <w:rsid w:val="00122293"/>
    <w:rsid w:val="00165845"/>
    <w:rsid w:val="005708FE"/>
    <w:rsid w:val="00753492"/>
    <w:rsid w:val="00843CCF"/>
    <w:rsid w:val="00880D93"/>
    <w:rsid w:val="008B4700"/>
    <w:rsid w:val="00B82014"/>
    <w:rsid w:val="00B957D7"/>
    <w:rsid w:val="00BA2408"/>
    <w:rsid w:val="00C057DD"/>
    <w:rsid w:val="00C13747"/>
    <w:rsid w:val="00E524B7"/>
    <w:rsid w:val="00EF4647"/>
    <w:rsid w:val="00F47927"/>
    <w:rsid w:val="00F5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7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4792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En-tteCar">
    <w:name w:val="En-tête Car"/>
    <w:basedOn w:val="Policepardfaut"/>
    <w:link w:val="En-tte"/>
    <w:rsid w:val="00F479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79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80D93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7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4792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En-tteCar">
    <w:name w:val="En-tête Car"/>
    <w:basedOn w:val="Policepardfaut"/>
    <w:link w:val="En-tte"/>
    <w:rsid w:val="00F479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79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80D93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Dsd 74</dc:creator>
  <cp:lastModifiedBy>Dsd 74</cp:lastModifiedBy>
  <cp:revision>6</cp:revision>
  <cp:lastPrinted>2017-10-10T13:11:00Z</cp:lastPrinted>
  <dcterms:created xsi:type="dcterms:W3CDTF">2017-10-10T12:54:00Z</dcterms:created>
  <dcterms:modified xsi:type="dcterms:W3CDTF">2017-10-12T13:06:00Z</dcterms:modified>
</cp:coreProperties>
</file>