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7CD7" w:rsidRDefault="00727CD7" w:rsidP="00727CD7">
      <w:pPr>
        <w:pStyle w:val="Titre3"/>
        <w:jc w:val="right"/>
      </w:pPr>
      <w:bookmarkStart w:id="0" w:name="_Toc93230210"/>
      <w:bookmarkStart w:id="1" w:name="_Toc93230457"/>
      <w:bookmarkStart w:id="2" w:name="_Toc93230657"/>
      <w:bookmarkStart w:id="3" w:name="_Toc93230774"/>
      <w:bookmarkStart w:id="4" w:name="_Toc219448423"/>
      <w:bookmarkStart w:id="5" w:name="_Toc229018141"/>
      <w:bookmarkStart w:id="6" w:name="_Toc244314718"/>
      <w:r w:rsidRPr="00727CD7">
        <w:t>Fiche élève</w:t>
      </w:r>
    </w:p>
    <w:p w:rsidR="00727CD7" w:rsidRPr="00727CD7" w:rsidRDefault="00727CD7" w:rsidP="00727CD7"/>
    <w:p w:rsidR="00727CD7" w:rsidRDefault="00727CD7" w:rsidP="00727CD7">
      <w:pPr>
        <w:pStyle w:val="Titre3"/>
      </w:pPr>
      <w:r>
        <w:t xml:space="preserve">Extrait du document ressource de Lycée Professionnel </w:t>
      </w:r>
      <w:r w:rsidRPr="004139BE">
        <w:t>: TAUX ANORMAL DE CAS DE LEUCÉMIE</w:t>
      </w:r>
      <w:bookmarkEnd w:id="0"/>
      <w:bookmarkEnd w:id="1"/>
      <w:bookmarkEnd w:id="2"/>
      <w:bookmarkEnd w:id="3"/>
      <w:bookmarkEnd w:id="4"/>
      <w:bookmarkEnd w:id="5"/>
      <w:bookmarkEnd w:id="6"/>
    </w:p>
    <w:p w:rsidR="00727CD7" w:rsidRPr="00727CD7" w:rsidRDefault="00727CD7" w:rsidP="00727CD7"/>
    <w:p w:rsidR="00727CD7" w:rsidRPr="004F0AB5" w:rsidRDefault="00727CD7" w:rsidP="00727CD7">
      <w:pPr>
        <w:pStyle w:val="Retraitnormal"/>
        <w:ind w:left="0"/>
        <w:jc w:val="both"/>
        <w:rPr>
          <w:rFonts w:ascii="Garamond" w:hAnsi="Garamond"/>
          <w:bCs/>
          <w:i/>
          <w:iCs/>
          <w:sz w:val="22"/>
          <w:szCs w:val="22"/>
        </w:rPr>
      </w:pPr>
      <w:r w:rsidRPr="004F0AB5">
        <w:rPr>
          <w:rFonts w:ascii="Garamond" w:hAnsi="Garamond"/>
          <w:bCs/>
          <w:i/>
          <w:iCs/>
          <w:sz w:val="22"/>
          <w:szCs w:val="22"/>
        </w:rPr>
        <w:t>Module : fluctuations d'une fréquence selon les échantillons, probabilités.</w:t>
      </w:r>
    </w:p>
    <w:p w:rsidR="00727CD7" w:rsidRPr="004F0AB5" w:rsidRDefault="00727CD7" w:rsidP="00727CD7">
      <w:pPr>
        <w:pStyle w:val="Retraitnormal"/>
        <w:ind w:left="993" w:hanging="993"/>
        <w:jc w:val="both"/>
        <w:rPr>
          <w:rFonts w:ascii="Garamond" w:hAnsi="Garamond"/>
          <w:bCs/>
          <w:sz w:val="22"/>
          <w:szCs w:val="22"/>
        </w:rPr>
      </w:pPr>
      <w:r w:rsidRPr="004F0AB5">
        <w:rPr>
          <w:rFonts w:ascii="Garamond" w:hAnsi="Garamond"/>
          <w:bCs/>
          <w:i/>
          <w:iCs/>
          <w:sz w:val="22"/>
          <w:szCs w:val="22"/>
        </w:rPr>
        <w:t>Thématique : protéger la planète (développement durable) - prévenir un risque lié à l’environnement (prévention, santé et sécurité).</w:t>
      </w:r>
    </w:p>
    <w:p w:rsidR="00727CD7" w:rsidRPr="001B5B93" w:rsidRDefault="00727CD7" w:rsidP="00727CD7">
      <w:pPr>
        <w:pStyle w:val="Retraitnormal"/>
        <w:ind w:left="0"/>
        <w:jc w:val="both"/>
        <w:rPr>
          <w:rFonts w:ascii="Garamond" w:hAnsi="Garamond"/>
          <w:bCs/>
          <w:sz w:val="22"/>
          <w:szCs w:val="22"/>
        </w:rPr>
      </w:pPr>
    </w:p>
    <w:p w:rsidR="00727CD7" w:rsidRPr="00987806" w:rsidRDefault="00727CD7" w:rsidP="00727CD7">
      <w:pPr>
        <w:pStyle w:val="Retraitnormal"/>
        <w:ind w:left="0"/>
        <w:jc w:val="both"/>
        <w:rPr>
          <w:rFonts w:ascii="Garamond" w:hAnsi="Garamond"/>
          <w:b/>
          <w:bCs/>
        </w:rPr>
      </w:pPr>
      <w:r w:rsidRPr="00987806">
        <w:rPr>
          <w:rFonts w:ascii="Garamond" w:hAnsi="Garamond"/>
          <w:b/>
          <w:bCs/>
        </w:rPr>
        <w:t>Énoncé</w:t>
      </w:r>
    </w:p>
    <w:p w:rsidR="00727CD7" w:rsidRPr="001B5B93" w:rsidRDefault="00727CD7" w:rsidP="00727CD7">
      <w:pPr>
        <w:pStyle w:val="Retraitnormal"/>
        <w:ind w:left="0"/>
        <w:jc w:val="both"/>
        <w:rPr>
          <w:rFonts w:ascii="Garamond" w:hAnsi="Garamond"/>
          <w:bCs/>
          <w:sz w:val="22"/>
          <w:szCs w:val="22"/>
        </w:rPr>
      </w:pPr>
    </w:p>
    <w:p w:rsidR="00727CD7" w:rsidRPr="001B5B93" w:rsidRDefault="00727CD7" w:rsidP="00727CD7">
      <w:pPr>
        <w:pStyle w:val="Retraitnormal"/>
        <w:ind w:left="0"/>
        <w:jc w:val="both"/>
        <w:rPr>
          <w:rFonts w:ascii="Garamond" w:hAnsi="Garamond"/>
          <w:sz w:val="22"/>
          <w:szCs w:val="22"/>
        </w:rPr>
      </w:pPr>
      <w:r w:rsidRPr="004139BE">
        <w:rPr>
          <w:rFonts w:ascii="Garamond" w:hAnsi="Garamond"/>
          <w:noProof/>
          <w:sz w:val="16"/>
          <w:szCs w:val="22"/>
          <w:lang w:eastAsia="fr-FR"/>
        </w:rPr>
        <w:pict>
          <v:group id="_x0000_s1026" style="position:absolute;left:0;text-align:left;margin-left:66.1pt;margin-top:7.85pt;width:283.25pt;height:76.95pt;z-index:251660288" coordorigin="2530,7178" coordsize="5665,1539">
            <v:group id="_x0000_s1027" style="position:absolute;left:2530;top:7319;width:2521;height:1350" coordorigin="1494,2328" coordsize="4986,2669">
              <v:shape id="_x0000_s1028" style="position:absolute;left:2832;top:2367;width:93;height:109" coordsize="93,117" path="m84,l3,48,24,72,,93r6,21l60,117,93,75,84,xe" fillcolor="silver" strokeweight=".25pt">
                <v:fill color2="fill darken(118)" rotate="t" angle="-90" method="linear sigma" focus="100%" type="gradient"/>
                <v:path arrowok="t"/>
              </v:shape>
              <v:group id="_x0000_s1029" style="position:absolute;left:1494;top:2328;width:4986;height:2669" coordorigin="1494,2328" coordsize="4986,2669">
                <v:group id="_x0000_s1030" style="position:absolute;left:1494;top:2328;width:4986;height:2669" coordorigin="1494,2328" coordsize="4986,2669">
                  <v:shape id="_x0000_s1031" style="position:absolute;left:3519;top:2451;width:2724;height:2154;mso-position-horizontal:absolute;mso-position-vertical:absolute" coordsize="2724,2154" path="m2277,582r-51,3l2187,561r84,-144l2358,423r39,-36l2406,321r42,-3l2490,273r-9,69l2457,459r84,168l2571,570r-6,-96l2532,402r6,-51l2586,330r90,-126l2637,165r-15,-60l2664,102r60,27l2718,33,2493,,2361,3r45,51l2256,51,2193,27r-75,36l2085,63,2028,27r-39,9l1920,42r18,42l1905,120r-156,-6l1776,66r-72,12l1695,117r-138,15l1515,171r-3,-48l1563,66,1518,30,1404,27,1383,9r-27,42l1383,72r-123,66l1275,183r-69,l1218,216r48,24l1314,273r-36,15l1245,255r-42,-18l1179,258r-18,-39l1149,231r45,93l1215,363r-45,24l1179,333r-57,-90l1080,237r36,111l1035,324r-21,33l945,366r-69,33l843,417r9,-36l810,375r24,63l786,441r21,27l777,477r,24l729,465,675,423r57,9l792,399,705,360r-39,3l615,324r-78,24l477,390r-54,99l372,519r-39,57l387,654r39,-48l465,672r39,6l522,606,507,549r36,-36l552,465r36,9l561,534r9,39l651,597r-75,15l588,663r-27,l549,717r-87,9l414,714r,-27l399,663r-18,27l390,729r-51,24l291,783r-27,24l234,801r,39l195,831r6,12l234,870r3,48l219,939r-33,3l135,948r-6,51l144,1041r75,6l252,1029r12,-36l297,975r18,-39l348,927r54,-9l423,933r66,57l498,1020r57,-30l525,966,447,918r18,-21l549,930r48,111l636,1026r-9,-45l675,972r21,-54l723,882r114,24l876,960r-84,6l735,966r-60,21l666,1008r-3,39l753,1056r60,6l801,1113r-39,21l714,1131r-42,l618,1128r-27,-21l570,1116r-15,39l522,1137r-39,-15l447,1107r-15,-33l414,1038r-48,3l279,1056r-105,15l135,1118r-42,61l33,1224,,1311r3,93l48,1476r87,65l219,1549r93,-25l378,1560r45,l411,1614r9,30l477,1717r-24,126l474,1944r30,81l546,2112r9,42l639,2143r75,-37l765,2053r15,-64l825,1983r3,-73l897,1863r15,-65l900,1684r90,-98l1068,1488r9,-54l969,1465r-30,-19l912,1404,840,1300,786,1191r-27,-34l804,1185r48,56l915,1331r30,64l975,1429r147,-62l1194,1291r-6,-36l1134,1249r6,-36l1086,1263r-39,-58l1002,1174r30,-31l1077,1191r24,16l1134,1205r21,l1173,1233r99,-3l1335,1252r54,53l1413,1353r48,98l1494,1496r42,-50l1542,1376r99,-85l1686,1272r39,25l1761,1364r24,17l1821,1432r18,86l1866,1560r48,45l1914,1546r-33,-22l1860,1504r-21,-44l1848,1429r51,22l1923,1476r63,-11l1992,1392r-36,-16l1923,1328r18,-31l1989,1286r48,-6l2088,1252r57,-53l2160,1135r-33,-56l2100,1039r6,-25l2127,995r-24,-12l2070,986r-6,-22l2094,916r18,25l2148,941r36,28l2202,1003r3,50l2253,1025r-27,-56l2193,930r36,-31l2235,869r54,-17l2331,734,2298,631r-21,-48l2277,582xe" fillcolor="silver" strokeweight=".25pt">
                    <v:fill color2="fill darken(118)" rotate="t" angle="-90" method="linear sigma" focus="100%" type="gradient"/>
                    <v:path arrowok="t"/>
                  </v:shape>
                  <v:group id="_x0000_s1032" style="position:absolute;left:1494;top:2454;width:1746;height:2543" coordorigin="1494,2454" coordsize="1746,2543">
                    <v:shape id="_x0000_s1033" style="position:absolute;left:1494;top:2454;width:1506;height:1216;mso-position-horizontal:absolute;mso-position-vertical:absolute" coordsize="1506,1302" path="m504,1143r-36,-54l432,1017r6,-69l465,852r15,-60l459,699r,-81l438,525,396,456,381,441,336,408,273,378r-66,36l57,483,,510,9,480,96,429r,-24l60,372r,-90l138,231r42,-30l135,171r18,-33l192,111r21,39l234,63,300,36,351,,468,36r87,84l636,165r87,l810,192r24,51l912,285r6,33l981,279r66,36l1080,273r69,21l1134,240r48,-15l1176,282r39,39l1209,363r90,-39l1275,366r-48,30l1158,411r-39,30l1041,504r-36,63l1041,621r66,33l1143,726r-3,60l1176,783r-6,-75l1206,675r21,-63l1239,558r39,-36l1329,528r39,51l1353,618r21,15l1434,582r24,84l1449,720r21,12l1500,765r6,45l1425,825r-81,-6l1296,843r69,9l1368,870r9,42l1386,942r-57,3l1293,954r-48,24l1242,1002r-81,45l1122,1143r-36,15l1050,1215r6,39l1050,1302r-36,-78l990,1212r-66,-12l891,1218r-60,-3l792,1254r-12,27e" fillcolor="#f60" strokeweight=".25pt">
                      <v:fill rotate="t"/>
                      <v:path arrowok="t"/>
                    </v:shape>
                    <v:shape id="_x0000_s1034" style="position:absolute;left:1998;top:3518;width:1242;height:1479;mso-position-horizontal:absolute;mso-position-vertical:absolute" coordsize="1242,1584" path="m,l21,105r42,90l90,186,78,138,36,72,30,33,66,63r48,93l156,264r111,45l366,351r60,24l489,447r51,18l561,513r-36,72l504,660r66,99l645,846r54,30l684,1104r6,189l702,1389r36,144l798,1572r69,12l840,1545r-42,-72l834,1413r-24,-9l804,1371r24,-6l840,1305r15,-42l924,1206r42,-66l1056,1041r15,-69l1152,942r30,-78l1185,783r57,-57l1236,663,1134,627r-63,-24l987,582r3,-39l936,489,873,465,825,417r-78,l681,390r-93,24l561,432r-45,-9l489,402r-3,-63l480,312r-84,3l444,225r-36,l384,231r-18,33l312,273,267,210r9,-60l279,126e" fillcolor="silver" strokeweight=".25pt">
                      <v:fill color2="fill darken(118)" rotate="t" angle="-90" method="linear sigma" focus="100%" type="gradient"/>
                      <v:path arrowok="t"/>
                    </v:shape>
                  </v:group>
                  <v:shape id="_x0000_s1035" style="position:absolute;left:5886;top:3244;width:78;height:73" coordsize="78,78" path="m6,l9,39,,72r48,6l78,45,63,24,6,xe" fillcolor="silver" strokeweight=".25pt">
                    <v:fill color2="fill darken(118)" rotate="t" angle="-90" method="linear sigma" focus="100%" type="gradient"/>
                    <v:path arrowok="t"/>
                  </v:shape>
                  <v:shape id="_x0000_s1036" style="position:absolute;left:5802;top:3328;width:141;height:182" coordsize="141,195" path="m99,l93,45r3,57l66,141,,171r,24l75,192r36,-27l135,120r6,-57l129,15,99,xe" fillcolor="silver" strokeweight=".25pt">
                    <v:fill color2="fill darken(118)" rotate="t" angle="-90" method="linear sigma" focus="100%" type="gradient"/>
                    <v:path arrowok="t"/>
                  </v:shape>
                  <v:shape id="_x0000_s1037" style="position:absolute;left:5286;top:3994;width:180;height:168" coordsize="180,180" path="m,l42,51r60,78l165,180r15,-33l162,117,120,66,69,36,,xe" fillcolor="silver" strokeweight=".25pt">
                    <v:fill color2="fill darken(118)" rotate="t" angle="-90" method="linear sigma" focus="100%" type="gradient"/>
                    <v:path arrowok="t"/>
                  </v:shape>
                  <v:shape id="_x0000_s1038" style="position:absolute;left:5466;top:4171;width:261;height:42" coordsize="261,45" path="m,12l81,r57,15l213,30r48,l144,45,72,39,,12xe" fillcolor="silver" strokeweight=".25pt">
                    <v:fill color2="fill darken(118)" rotate="t" angle="-90" method="linear sigma" focus="100%" type="gradient"/>
                    <v:path arrowok="t"/>
                  </v:shape>
                  <v:shape id="_x0000_s1039" style="position:absolute;left:5514;top:3961;width:162;height:171" coordsize="162,183" path="m3,99l42,78,117,27,129,r33,30l147,69r9,36l132,132r-21,30l99,183,69,168,15,165,,120,3,99xe" fillcolor="silver" strokeweight=".25pt">
                    <v:fill color2="fill darken(118)" rotate="t" angle="-90" method="linear sigma" focus="100%" type="gradient"/>
                    <v:path arrowok="t"/>
                  </v:shape>
                  <v:shape id="_x0000_s1040" style="position:absolute;left:5550;top:4241;width:615;height:510" coordsize="615,546" path="m381,24l321,3,276,36r9,42l231,54r-63,48l126,147r-72,9l6,216r,75l15,378,,417r24,27l117,423,225,387r96,30l324,447r30,-27l339,483r24,39l438,546r78,-21l564,441,615,318,594,210,546,141,528,78,489,27,486,,456,111r-42,-6l387,69,381,24xe" fillcolor="silver" strokeweight=".25pt">
                    <v:fill color2="fill darken(118)" rotate="t" angle="-90" method="linear sigma" focus="100%" type="gradient"/>
                    <v:path arrowok="t"/>
                  </v:shape>
                  <v:shape id="_x0000_s1041" style="position:absolute;left:5853;top:4070;width:309;height:176" coordsize="309,189" path="m24,51l,30,39,,69,27,84,54,126,27r48,24l249,78r12,18l255,138r54,42l279,189,252,150,216,135r-36,21l153,144,114,96,81,72,24,51xe" fillcolor="silver" strokeweight=".25pt">
                    <v:fill color2="fill darken(118)" rotate="t" angle="-90" method="linear sigma" focus="100%" type="gradient"/>
                    <v:path arrowok="t"/>
                  </v:shape>
                  <v:shape id="_x0000_s1042" style="position:absolute;left:6390;top:4720;width:90;height:126" coordsize="90,135" path="m30,l21,81,,90r18,45l54,99,90,36,57,24,30,xe" fillcolor="silver" strokeweight=".25pt">
                    <v:fill color2="fill darken(118)" rotate="t" angle="-90" method="linear sigma" focus="100%" type="gradient"/>
                    <v:path arrowok="t"/>
                  </v:shape>
                  <v:shape id="_x0000_s1043" style="position:absolute;left:6270;top:4840;width:117;height:140" coordsize="117,150" path="m102,l63,45,24,96,,135r36,15l78,105,117,45,102,xe" fillcolor="silver" strokeweight=".25pt">
                    <v:fill color2="fill darken(118)" rotate="t" angle="-90" method="linear sigma" focus="100%" type="gradient"/>
                    <v:path arrowok="t"/>
                  </v:shape>
                  <v:shape id="_x0000_s1044" style="position:absolute;left:5670;top:4042;width:96;height:101" coordsize="96,108" path="m15,24l,54r12,54l42,90r30,9l75,51,96,,15,24xe" fillcolor="silver" strokeweight=".25pt">
                    <v:fill color2="fill darken(118)" rotate="t" angle="-90" method="linear sigma" focus="100%" type="gradient"/>
                    <v:path arrowok="t"/>
                  </v:shape>
                  <v:shape id="_x0000_s1045" style="position:absolute;left:5673;top:3796;width:60;height:70" coordsize="60,75" path="m,l15,60,60,75,39,27,,xe" fillcolor="silver" strokeweight=".25pt">
                    <v:fill color2="fill darken(118)" rotate="t" angle="-90" method="linear sigma" focus="100%" type="gradient"/>
                    <v:path arrowok="t"/>
                  </v:shape>
                  <v:shape id="_x0000_s1046" style="position:absolute;left:5736;top:3894;width:72;height:81" coordsize="72,87" path="m,42l48,,72,69,48,87,,42xe" fillcolor="silver" strokeweight=".25pt">
                    <v:fill color2="fill darken(118)" rotate="t" angle="-90" method="linear sigma" focus="100%" type="gradient"/>
                    <v:path arrowok="t"/>
                  </v:shape>
                  <v:shape id="_x0000_s1047" style="position:absolute;left:4452;top:4241;width:129;height:224;mso-position-horizontal:absolute;mso-position-vertical:absolute" coordsize="129,240" path="m39,81l18,126,,201r57,39l99,135,117,66,129,48,114,,93,39,57,69,39,81xe" fillcolor="silver" strokeweight=".25pt">
                    <v:fill color2="fill darken(118)" rotate="t" angle="-90" method="linear sigma" focus="100%" type="gradient"/>
                    <v:path arrowok="t"/>
                  </v:shape>
                  <v:shape id="_x0000_s1048" style="position:absolute;left:5049;top:3930;width:30;height:64" coordsize="30,69" path="m12,l30,39,6,69,,45,12,xe" fillcolor="silver" strokeweight=".25pt">
                    <v:fill color2="fill darken(118)" rotate="t" angle="-90" method="linear sigma" focus="100%" type="gradient"/>
                    <v:path arrowok="t"/>
                  </v:shape>
                  <v:shape id="_x0000_s1049" style="position:absolute;left:5961;top:4804;width:63;height:73" coordsize="63,78" path="m12,l63,6,54,48,24,78,,54,12,xe" fillcolor="silver" strokeweight=".25pt">
                    <v:fill color2="fill darken(118)" rotate="t" angle="-90" method="linear sigma" focus="100%" type="gradient"/>
                    <v:path arrowok="t"/>
                  </v:shape>
                  <v:shape id="_x0000_s1050" style="position:absolute;left:3702;top:3079;width:114;height:170" coordsize="114,183" path="m27,l,27,12,78,42,99r,36l12,153r3,30l54,177,84,159r30,-27l69,84,51,48,60,30,42,15,27,xe" fillcolor="silver" strokeweight=".25pt">
                    <v:fill color2="fill darken(118)" rotate="t" angle="-90" method="linear sigma" focus="100%" type="gradient"/>
                    <v:path arrowok="t"/>
                  </v:shape>
                  <v:shape id="_x0000_s1051" style="position:absolute;left:3642;top:3157;width:57;height:70" coordsize="57,75" path="m45,l12,24r,30l,75,51,69,57,45,45,xe" fillcolor="silver" strokeweight=".25pt">
                    <v:fill color2="fill darken(118)" rotate="t" angle="-90" method="linear sigma" focus="100%" type="gradient"/>
                    <v:path arrowok="t"/>
                  </v:shape>
                  <v:shape id="_x0000_s1052" style="position:absolute;left:3042;top:2373;width:639;height:661" coordsize="639,708" path="m162,708l243,576r60,-27l369,495r105,-6l504,435,459,375r21,-9l525,387r18,-66l537,276r9,-54l579,159r60,-48l594,90r-42,24l519,129,540,90r-57,12l552,63,534,27r-87,3l531,18,456,,351,6r-3,48l315,48,285,45,270,57,261,39r-33,3l225,87,186,54,114,84r-6,42l,147r3,39l15,228r69,39l108,327,96,387r48,63l96,498,90,621r39,72l162,708xe" fillcolor="silver" strokeweight=".25pt">
                    <v:fill color2="fill darken(118)" rotate="t" angle="-90" method="linear sigma" focus="100%" type="gradient"/>
                    <v:path arrowok="t"/>
                  </v:shape>
                  <v:shape id="_x0000_s1053" style="position:absolute;left:3495;top:2885;width:129;height:79;mso-position-horizontal:absolute;mso-position-vertical:absolute" coordsize="129,84" path="m21,l39,18,99,15r30,33l81,78,27,84,,72,,24,21,xe" fillcolor="silver" strokeweight=".25pt">
                    <v:fill color2="fill darken(118)" rotate="t" angle="-90" method="linear sigma" focus="100%" type="gradient"/>
                    <v:path arrowok="t"/>
                  </v:shape>
                  <v:shape id="_x0000_s1054" style="position:absolute;left:2307;top:2499;width:144;height:84;mso-position-horizontal:absolute;mso-position-vertical:absolute" coordsize="144,90" path="m84,l42,27,,63,3,90,51,75,102,63r42,l138,21,102,,84,xe" fillcolor="silver" strokeweight=".25pt">
                    <v:fill color2="fill darken(118)" rotate="t" angle="-90" method="linear sigma" focus="100%" type="gradient"/>
                    <v:path arrowok="t"/>
                  </v:shape>
                  <v:shape id="_x0000_s1055" style="position:absolute;left:2367;top:2569;width:198;height:126" coordsize="198,135" path="m123,33l87,,27,21,3,69,,105r78,24l138,135r45,-21l174,60,198,,123,33xe" fillcolor="silver" strokeweight=".25pt">
                    <v:fill color2="fill darken(118)" rotate="t" angle="-90" method="linear sigma" focus="100%" type="gradient"/>
                    <v:path arrowok="t"/>
                  </v:shape>
                  <v:shape id="_x0000_s1056" style="position:absolute;left:2724;top:2616;width:294;height:342" coordsize="294,366" path="m3,108l,39,63,,99,21,45,75,120,21r42,30l231,126r18,30l234,177r39,60l294,264r-66,27l198,231r-3,36l210,309r3,42l171,309r3,57l135,342,111,285r-39,3l60,258r63,-9l168,201,132,138,114,105,69,117,33,111,3,108xe" fillcolor="silver" strokeweight=".25pt">
                    <v:fill color2="fill darken(118)" rotate="t" angle="-90" method="linear sigma" focus="100%" type="gradient"/>
                    <v:path arrowok="t"/>
                  </v:shape>
                  <v:shape id="_x0000_s1057" style="position:absolute;left:2751;top:2502;width:153;height:106" coordsize="153,114" path="m,l24,45r,36l126,114r27,-6l138,87,99,84,57,66,66,36,,xe" fillcolor="silver" strokeweight=".25pt">
                    <v:fill color2="fill darken(118)" rotate="t" angle="-90" method="linear sigma" focus="100%" type="gradient"/>
                    <v:path arrowok="t"/>
                  </v:shape>
                  <v:shape id="_x0000_s1058" style="position:absolute;left:2835;top:2328;width:411;height:235" coordsize="411,252" path="m117,27l201,6r33,24l267,r60,15l372,27r39,33l369,84r-66,21l276,138r-72,15l156,150r9,66l123,225,90,252,24,249,,231,3,213,54,189r39,6l96,147r27,-42l147,81,117,27xe" fillcolor="silver" strokeweight=".25pt">
                    <v:fill color2="fill darken(118)" rotate="t" angle="-90" method="linear sigma" focus="100%" type="gradient"/>
                    <v:path arrowok="t"/>
                  </v:shape>
                  <v:shape id="_x0000_s1059" style="position:absolute;left:2598;top:2591;width:66;height:53" coordsize="66,57" path="m15,l,57,54,51,66,27,15,xe" fillcolor="silver" strokeweight=".25pt">
                    <v:fill color2="fill darken(118)" rotate="t" angle="-90" method="linear sigma" focus="100%" type="gradient"/>
                    <v:path arrowok="t"/>
                  </v:shape>
                  <v:shape id="_x0000_s1060" style="position:absolute;left:2673;top:2597;width:78;height:36" coordsize="78,39" path="m27,l,39,45,36,78,21,27,xe" fillcolor="silver" strokeweight=".25pt">
                    <v:fill color2="fill darken(118)" rotate="t" angle="-90" method="linear sigma" focus="100%" type="gradient"/>
                    <v:path arrowok="t"/>
                  </v:shape>
                  <v:shape id="_x0000_s1061" style="position:absolute;left:2643;top:2499;width:90;height:64" coordsize="90,69" path="m33,l,18,27,45,39,69r51,l75,30,57,12,33,xe" fillcolor="silver" strokeweight=".25pt">
                    <v:fill color2="fill darken(118)" rotate="t" angle="-90" method="linear sigma" focus="100%" type="gradient"/>
                    <v:path arrowok="t"/>
                  </v:shape>
                  <v:shape id="_x0000_s1062" style="position:absolute;left:2439;top:2420;width:186;height:115" coordsize="186,123" path="m99,l36,15,,42r45,l66,42r3,30l54,90r24,33l141,123r45,-15l174,60,153,90,114,75,99,xe" fillcolor="silver" strokeweight=".25pt">
                    <v:fill color2="fill darken(118)" rotate="t" angle="-90" method="linear sigma" focus="100%" type="gradient"/>
                    <v:path arrowok="t"/>
                  </v:shape>
                  <v:shape id="_x0000_s1063" style="position:absolute;left:2928;top:3219;width:105;height:92" coordsize="105,92" path="m,53l51,,66,33r39,20l87,92,66,75,,53xe" fillcolor="silver" strokeweight=".25pt">
                    <v:fill color2="fill darken(118)" rotate="t" angle="-90" method="linear sigma" focus="100%" type="gradient"/>
                    <v:path arrowok="t"/>
                  </v:shape>
                  <v:shape id="_x0000_s1064" style="position:absolute;left:4635;top:4375;width:18;height:28" coordsize="18,30" path="m12,l,21r18,9l12,xe" fillcolor="silver" strokeweight=".25pt">
                    <v:fill color2="fill darken(118)" rotate="t" angle="-90" method="linear sigma" focus="100%" type="gradient"/>
                    <v:path arrowok="t"/>
                  </v:shape>
                  <v:shape id="_x0000_s1065" style="position:absolute;left:6300;top:4335;width:120;height:225;mso-position-horizontal:absolute;mso-position-vertical:absolute" coordsize="120,225" path="m,l60,150r60,75l57,69,,xe" fillcolor="silver" strokeweight=".25pt">
                    <v:fill color2="fill darken(118)" rotate="t" angle="-90" method="linear sigma" focus="100%" type="gradient"/>
                    <v:path arrowok="t"/>
                  </v:shape>
                </v:group>
                <v:shape id="_x0000_s1066" style="position:absolute;left:2502;top:3698;width:135;height:67" coordsize="135,72" path="m,6l54,r60,42l135,54,84,72,42,30,,6xe" fillcolor="silver" strokeweight=".25pt">
                  <v:fill color2="fill darken(118)" rotate="t" angle="-90" method="linear sigma" focus="100%" type="gradient"/>
                  <v:path arrowok="t"/>
                </v:shape>
                <v:shape id="_x0000_s1067" style="position:absolute;left:2643;top:3754;width:39;height:25" coordsize="39,27" path="m24,l,15,39,27,24,xe" fillcolor="silver" strokeweight=".25pt">
                  <v:fill color2="fill darken(118)" rotate="t" angle="-90" method="linear sigma" focus="100%" type="gradient"/>
                  <v:path arrowok="t"/>
                </v:shape>
              </v:group>
              <v:shape id="_x0000_s1068" style="position:absolute;left:2646;top:2846;width:75;height:51" coordsize="75,54" path="m39,l,33,51,45r21,9l75,12,39,xe" fillcolor="silver" strokeweight=".25pt">
                <v:fill color2="fill darken(118)" rotate="t" angle="-90" method="linear sigma" focus="100%" type="gradient"/>
                <v:path arrowok="t"/>
              </v:shape>
              <v:shape id="_x0000_s1069" style="position:absolute;left:4851;top:3499;width:441;height:452;mso-position-horizontal:absolute;mso-position-vertical:absolute" coordsize="441,452" path="m,201r42,-2l36,159,78,98,90,62,72,28r33,l126,r21,25l147,59r45,28l189,109r-9,17l255,159r51,6l348,151r33,-34l426,109r15,25l408,157r-15,39l381,218r-24,-3l372,182,339,162r-27,17l318,218r3,17l264,275r-51,54l207,377r-9,28l159,452,117,386,81,296,63,260,,201xe" filled="f" fillcolor="#f60 [rgb(255,102,0) overprint flag]" stroked="f" strokeweight=".25pt">
                <v:path arrowok="t"/>
              </v:shape>
              <v:shape id="_x0000_s1070" style="position:absolute;left:4917;top:3081;width:846;height:667;mso-position-horizontal:absolute;mso-position-vertical:absolute" coordsize="846,667" path="m552,659l531,628r-30,11l462,645r3,22l420,645,399,617r6,-37l387,546,360,527r-57,5l267,561r-51,-6l162,521,129,510,81,474,75,437,54,418,9,387,,342,27,331,81,297r3,-36l84,227r27,-28l129,182r36,-25l186,182r33,42l279,244r21,19l360,269r78,20l486,277r63,-33l570,205r69,-28l627,151r-33,-8l576,143r6,-34l603,104r6,-62l591,22,657,r45,59l741,92r66,26l837,112r9,70l825,188r3,33l825,249r-54,31l744,305r-27,-5l690,291r-33,48l681,353r45,9l690,406r72,96l735,579r-30,29l645,648r-45,5l552,659xe" filled="f" fillcolor="#f60 [rgb(255,102,0) overprint flag]" stroked="f" strokecolor="yellow" strokeweight=".25pt">
                <v:path arrowok="t"/>
              </v:shape>
              <v:shape id="_x0000_s1071" style="position:absolute;left:3708;top:3230;width:171;height:163;mso-position-horizontal:absolute;mso-position-vertical:absolute" coordsize="171,163" path="m41,20l63,34,84,31,81,11,95,r21,20l171,43r-9,21l146,89r8,12l157,123r5,28l132,163,97,162,42,148r6,-27l46,89,9,79,,56,48,49,41,20xe" fillcolor="black [rgb(0,0,0)]" strokeweight=".25pt">
                <v:path arrowok="t"/>
              </v:shape>
              <v:shape id="_x0000_s1072" style="position:absolute;left:1881;top:2574;width:1116;height:790;mso-position-horizontal:absolute;mso-position-vertical:absolute" coordsize="1116,790" path="m,273l9,233,72,134,177,r60,28l309,34r33,2l393,50r33,20l465,120r51,26l531,179r57,-35l645,165r18,3l696,137r39,9l759,146r-6,-45l789,90r-3,54l822,177r-3,51l909,182r-21,37l843,243r-63,18l693,321r-57,46l630,399r-6,6l630,434r45,37l723,490r24,53l759,570r-3,44l783,614r,-77l834,485r21,-82l888,369r48,3l981,412r-15,41l987,476r57,-56l1068,493r-6,62l1101,580r12,31l1116,633r-99,17l951,650r-36,14l930,672r45,6l990,723r3,39l957,759,930,711r-27,15l867,731r-81,28l738,770r-12,20l672,787r6,-53l663,709,612,675,585,653,534,625,84,597,69,541r3,-98l87,414,66,357,36,309,,273xe" fillcolor="silver" stroked="f" strokecolor="red" strokeweight=".25pt">
                <v:fill color2="fill darken(118)" rotate="t" angle="-90" method="linear sigma" focus="100%" type="gradient"/>
                <v:path arrowok="t"/>
              </v:shape>
              <v:shape id="_x0000_s1073" style="position:absolute;left:3909;top:3406;width:27;height:23;mso-position-horizontal:absolute;mso-position-vertical:absolute" coordsize="27,24" path="m,l18,24,27,,,xe" strokeweight=".25pt">
                <v:path arrowok="t"/>
              </v:shape>
              <v:shape id="_x0000_s1074" style="position:absolute;left:2703;top:3782;width:33;height:5" coordsize="33,6" path="m,l33,6,,xe" strokeweight=".25pt">
                <v:path arrowok="t"/>
              </v:shape>
            </v:group>
            <v:group id="_x0000_s1075" style="position:absolute;left:6278;top:7178;width:1917;height:1539" coordorigin="6985,9455" coordsize="1967,2085">
              <v:shape id="_x0000_s1076" style="position:absolute;left:7210;top:10250;width:1220;height:1290;mso-position-horizontal:absolute;mso-position-vertical:absolute" coordsize="4290,3840" path="m130,l630,,940,2700r860,-700l1840,2640r780,-630l2660,2680r770,-660l3460,2650r750,-590l4290,3840,,3840,130,xe" fillcolor="#c60">
                <v:fill color2="fill darken(118)" rotate="t" angle="-90" method="linear sigma" focus="100%" type="gradient"/>
                <v:path arrowok="t"/>
              </v:shape>
              <v:shape id="_x0000_s1077" style="position:absolute;left:6985;top:9455;width:1967;height:755;mso-position-horizontal:absolute;mso-position-vertical:absolute" coordsize="1967,755" path="m265,755l65,615c23,562,,493,15,435hhc32,367,143,313,155,265,167,217,72,177,85,145,98,113,168,30,245,15,322,,452,25,545,55hbc630,73,685,130,755,125hhc825,120,875,45,965,25v90,-20,157,122,240,160hal1465,255hbc1547,268,1618,238,1695,265v77,27,272,118,230,150hhc1925,545,1503,437,1445,455hal1255,495,815,545,655,615,505,625,425,755r-160,xe" fillcolor="#f8f8f8" strokecolor="gray">
                <v:fill color2="fill darken(118)" rotate="t" angle="-90" method="linear sigma" focus="100%" type="gradient"/>
                <v:path arrowok="t"/>
              </v:shape>
            </v:group>
            <w10:wrap type="topAndBottom"/>
          </v:group>
        </w:pict>
      </w:r>
    </w:p>
    <w:p w:rsidR="00727CD7" w:rsidRPr="004139BE" w:rsidRDefault="00727CD7" w:rsidP="00727CD7">
      <w:pPr>
        <w:pStyle w:val="Retraitnormal"/>
        <w:ind w:left="0"/>
        <w:jc w:val="both"/>
        <w:rPr>
          <w:rFonts w:ascii="Garamond" w:hAnsi="Garamond"/>
          <w:b/>
          <w:bCs/>
          <w:i/>
          <w:iCs/>
          <w:sz w:val="22"/>
          <w:szCs w:val="22"/>
        </w:rPr>
      </w:pPr>
      <w:r w:rsidRPr="004139BE">
        <w:rPr>
          <w:rFonts w:ascii="Garamond" w:hAnsi="Garamond"/>
          <w:b/>
          <w:bCs/>
          <w:i/>
          <w:iCs/>
          <w:sz w:val="22"/>
          <w:szCs w:val="22"/>
        </w:rPr>
        <w:t>Une petite ville des États-Unis a connu 9 cas de leucémie chez de jeunes garçons en l’espace de 10 années. Doit-on, comme l’ont alors affirmé les autorités,</w:t>
      </w:r>
      <w:r w:rsidRPr="004139BE">
        <w:rPr>
          <w:rFonts w:ascii="Garamond" w:hAnsi="Garamond"/>
          <w:b/>
          <w:bCs/>
          <w:i/>
          <w:iCs/>
          <w:color w:val="FF9900"/>
          <w:sz w:val="22"/>
          <w:szCs w:val="22"/>
        </w:rPr>
        <w:t xml:space="preserve"> </w:t>
      </w:r>
      <w:r w:rsidRPr="004139BE">
        <w:rPr>
          <w:rFonts w:ascii="Garamond" w:hAnsi="Garamond"/>
          <w:b/>
          <w:bCs/>
          <w:i/>
          <w:iCs/>
          <w:sz w:val="22"/>
          <w:szCs w:val="22"/>
        </w:rPr>
        <w:t>en accuser le has</w:t>
      </w:r>
      <w:r>
        <w:rPr>
          <w:rFonts w:ascii="Garamond" w:hAnsi="Garamond"/>
          <w:b/>
          <w:bCs/>
          <w:i/>
          <w:iCs/>
          <w:sz w:val="22"/>
          <w:szCs w:val="22"/>
        </w:rPr>
        <w:t>ard</w:t>
      </w:r>
      <w:r w:rsidRPr="004139BE">
        <w:rPr>
          <w:rFonts w:ascii="Garamond" w:hAnsi="Garamond"/>
          <w:b/>
          <w:bCs/>
          <w:i/>
          <w:iCs/>
          <w:sz w:val="22"/>
          <w:szCs w:val="22"/>
        </w:rPr>
        <w:t> ?</w:t>
      </w:r>
    </w:p>
    <w:p w:rsidR="00727CD7" w:rsidRPr="004139BE" w:rsidRDefault="00727CD7" w:rsidP="00727CD7">
      <w:pPr>
        <w:pStyle w:val="Retraitnormal"/>
        <w:ind w:left="0"/>
        <w:jc w:val="both"/>
        <w:rPr>
          <w:rFonts w:ascii="Garamond" w:hAnsi="Garamond"/>
          <w:sz w:val="16"/>
          <w:szCs w:val="22"/>
        </w:rPr>
      </w:pPr>
    </w:p>
    <w:p w:rsidR="00727CD7" w:rsidRPr="004139BE" w:rsidRDefault="00727CD7" w:rsidP="00727CD7">
      <w:pPr>
        <w:pStyle w:val="Retraitnormal"/>
        <w:ind w:left="0"/>
        <w:jc w:val="both"/>
        <w:rPr>
          <w:rFonts w:ascii="Garamond" w:hAnsi="Garamond"/>
          <w:sz w:val="22"/>
          <w:szCs w:val="22"/>
        </w:rPr>
      </w:pPr>
      <w:r w:rsidRPr="004139BE">
        <w:rPr>
          <w:rFonts w:ascii="Garamond" w:hAnsi="Garamond"/>
          <w:sz w:val="22"/>
          <w:szCs w:val="22"/>
        </w:rPr>
        <w:t>Cet exemple montre les enjeux de la méthode statistique.</w:t>
      </w:r>
    </w:p>
    <w:p w:rsidR="00727CD7" w:rsidRPr="004139BE" w:rsidRDefault="00727CD7" w:rsidP="00727CD7">
      <w:pPr>
        <w:pStyle w:val="Retraitnormal"/>
        <w:ind w:left="0"/>
        <w:jc w:val="both"/>
        <w:rPr>
          <w:rFonts w:ascii="Garamond" w:hAnsi="Garamond"/>
          <w:sz w:val="22"/>
          <w:szCs w:val="22"/>
        </w:rPr>
      </w:pPr>
      <w:r w:rsidRPr="004139BE">
        <w:rPr>
          <w:rFonts w:ascii="Garamond" w:hAnsi="Garamond"/>
          <w:sz w:val="22"/>
          <w:szCs w:val="22"/>
        </w:rPr>
        <w:t xml:space="preserve">Woburn est une petite ville industrielle du </w:t>
      </w:r>
      <w:r>
        <w:rPr>
          <w:rFonts w:ascii="Garamond" w:hAnsi="Garamond"/>
          <w:sz w:val="22"/>
          <w:szCs w:val="22"/>
        </w:rPr>
        <w:t xml:space="preserve">Massachusetts, au </w:t>
      </w:r>
      <w:proofErr w:type="spellStart"/>
      <w:r>
        <w:rPr>
          <w:rFonts w:ascii="Garamond" w:hAnsi="Garamond"/>
          <w:sz w:val="22"/>
          <w:szCs w:val="22"/>
        </w:rPr>
        <w:t>Nord-Est</w:t>
      </w:r>
      <w:proofErr w:type="spellEnd"/>
      <w:r>
        <w:rPr>
          <w:rFonts w:ascii="Garamond" w:hAnsi="Garamond"/>
          <w:sz w:val="22"/>
          <w:szCs w:val="22"/>
        </w:rPr>
        <w:t xml:space="preserve"> des É</w:t>
      </w:r>
      <w:r w:rsidRPr="004139BE">
        <w:rPr>
          <w:rFonts w:ascii="Garamond" w:hAnsi="Garamond"/>
          <w:sz w:val="22"/>
          <w:szCs w:val="22"/>
        </w:rPr>
        <w:t xml:space="preserve">tats-Unis. Du milieu à la fin des années 1970, la communauté locale s’émeut d’un grand nombre de leucémies infantiles survenant </w:t>
      </w:r>
      <w:r>
        <w:rPr>
          <w:rFonts w:ascii="Garamond" w:hAnsi="Garamond"/>
          <w:sz w:val="22"/>
          <w:szCs w:val="22"/>
        </w:rPr>
        <w:t xml:space="preserve">en particulier chez les garçons </w:t>
      </w:r>
      <w:r w:rsidRPr="004139BE">
        <w:rPr>
          <w:rFonts w:ascii="Garamond" w:hAnsi="Garamond"/>
          <w:sz w:val="22"/>
          <w:szCs w:val="22"/>
        </w:rPr>
        <w:t>dans certains quartiers de la ville. Les familles se lancent alors dans l’exploration des causes et constatent la présence de décharges et de friches industrielles ainsi que l’existence de polluants. Dans un premier temps, les experts gouvernementaux concluent qu’il n’y a rien d’étrange. Mais les familles s’obstinent et saisissent leurs propres experts. Une étude statistique montre qu’il se passe sans doute quelque chose « d’étrange ».</w:t>
      </w:r>
    </w:p>
    <w:p w:rsidR="00727CD7" w:rsidRPr="004139BE" w:rsidRDefault="00727CD7" w:rsidP="00727CD7">
      <w:pPr>
        <w:pStyle w:val="Retraitnormal"/>
        <w:ind w:left="0"/>
        <w:jc w:val="both"/>
        <w:rPr>
          <w:rFonts w:ascii="Garamond" w:hAnsi="Garamond"/>
          <w:sz w:val="22"/>
          <w:szCs w:val="22"/>
        </w:rPr>
      </w:pPr>
      <w:r w:rsidRPr="004139BE">
        <w:rPr>
          <w:rFonts w:ascii="Garamond" w:hAnsi="Garamond"/>
          <w:sz w:val="22"/>
          <w:szCs w:val="22"/>
        </w:rPr>
        <w:t xml:space="preserve">Le tableau suivant résume les données statistiques concernant les garçons de moins de 15 ans, pour la période 1969-1979 (Source : </w:t>
      </w:r>
      <w:r w:rsidRPr="004139BE">
        <w:rPr>
          <w:rFonts w:ascii="Garamond" w:hAnsi="Garamond"/>
          <w:i/>
          <w:iCs/>
          <w:sz w:val="22"/>
          <w:szCs w:val="22"/>
        </w:rPr>
        <w:t xml:space="preserve">Massachusetts </w:t>
      </w:r>
      <w:proofErr w:type="spellStart"/>
      <w:r w:rsidRPr="004139BE">
        <w:rPr>
          <w:rFonts w:ascii="Garamond" w:hAnsi="Garamond"/>
          <w:i/>
          <w:iCs/>
          <w:sz w:val="22"/>
          <w:szCs w:val="22"/>
        </w:rPr>
        <w:t>Department</w:t>
      </w:r>
      <w:proofErr w:type="spellEnd"/>
      <w:r w:rsidRPr="004139BE">
        <w:rPr>
          <w:rFonts w:ascii="Garamond" w:hAnsi="Garamond"/>
          <w:i/>
          <w:iCs/>
          <w:sz w:val="22"/>
          <w:szCs w:val="22"/>
        </w:rPr>
        <w:t xml:space="preserve"> of Public </w:t>
      </w:r>
      <w:proofErr w:type="spellStart"/>
      <w:r w:rsidRPr="004139BE">
        <w:rPr>
          <w:rFonts w:ascii="Garamond" w:hAnsi="Garamond"/>
          <w:i/>
          <w:iCs/>
          <w:sz w:val="22"/>
          <w:szCs w:val="22"/>
        </w:rPr>
        <w:t>Health</w:t>
      </w:r>
      <w:proofErr w:type="spellEnd"/>
      <w:r w:rsidRPr="004139BE">
        <w:rPr>
          <w:rFonts w:ascii="Garamond" w:hAnsi="Garamond"/>
          <w:sz w:val="22"/>
          <w:szCs w:val="22"/>
        </w:rPr>
        <w:t>).</w:t>
      </w:r>
    </w:p>
    <w:p w:rsidR="00727CD7" w:rsidRPr="004139BE" w:rsidRDefault="00727CD7" w:rsidP="00727CD7">
      <w:pPr>
        <w:pStyle w:val="Retraitnormal"/>
        <w:ind w:left="0"/>
        <w:jc w:val="both"/>
        <w:rPr>
          <w:rFonts w:ascii="Garamond" w:hAnsi="Garamond"/>
          <w:sz w:val="22"/>
          <w:szCs w:val="22"/>
        </w:rPr>
      </w:pPr>
    </w:p>
    <w:tbl>
      <w:tblPr>
        <w:tblpPr w:leftFromText="141" w:rightFromText="141" w:vertAnchor="text" w:horzAnchor="margin" w:tblpXSpec="center" w:tblpY="76"/>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tblPr>
      <w:tblGrid>
        <w:gridCol w:w="2693"/>
        <w:gridCol w:w="2740"/>
        <w:gridCol w:w="2930"/>
      </w:tblGrid>
      <w:tr w:rsidR="00727CD7" w:rsidRPr="004139BE" w:rsidTr="00D87B68">
        <w:tc>
          <w:tcPr>
            <w:tcW w:w="2693" w:type="dxa"/>
            <w:tcBorders>
              <w:top w:val="single" w:sz="4" w:space="0" w:color="auto"/>
              <w:left w:val="single" w:sz="4" w:space="0" w:color="auto"/>
              <w:bottom w:val="single" w:sz="4" w:space="0" w:color="auto"/>
              <w:right w:val="single" w:sz="4" w:space="0" w:color="auto"/>
            </w:tcBorders>
            <w:vAlign w:val="center"/>
          </w:tcPr>
          <w:p w:rsidR="00727CD7" w:rsidRPr="004139BE" w:rsidRDefault="00727CD7" w:rsidP="00D87B68">
            <w:pPr>
              <w:jc w:val="both"/>
              <w:rPr>
                <w:rFonts w:ascii="Garamond" w:hAnsi="Garamond"/>
                <w:sz w:val="22"/>
                <w:szCs w:val="22"/>
              </w:rPr>
            </w:pPr>
            <w:r w:rsidRPr="004139BE">
              <w:rPr>
                <w:rFonts w:ascii="Garamond" w:hAnsi="Garamond"/>
                <w:sz w:val="22"/>
                <w:szCs w:val="22"/>
              </w:rPr>
              <w:t xml:space="preserve">Population des garçons de moins de 15 ans à Woburn selon le recensement de 1970 :   </w:t>
            </w:r>
            <w:r w:rsidRPr="004139BE">
              <w:rPr>
                <w:rFonts w:ascii="Garamond" w:hAnsi="Garamond"/>
                <w:i/>
                <w:sz w:val="22"/>
                <w:szCs w:val="22"/>
              </w:rPr>
              <w:t>n</w:t>
            </w:r>
          </w:p>
        </w:tc>
        <w:tc>
          <w:tcPr>
            <w:tcW w:w="2740" w:type="dxa"/>
            <w:tcBorders>
              <w:top w:val="single" w:sz="4" w:space="0" w:color="auto"/>
              <w:left w:val="single" w:sz="4" w:space="0" w:color="auto"/>
              <w:bottom w:val="single" w:sz="4" w:space="0" w:color="auto"/>
              <w:right w:val="single" w:sz="4" w:space="0" w:color="auto"/>
            </w:tcBorders>
            <w:vAlign w:val="center"/>
          </w:tcPr>
          <w:p w:rsidR="00727CD7" w:rsidRPr="004139BE" w:rsidRDefault="00727CD7" w:rsidP="00D87B68">
            <w:pPr>
              <w:jc w:val="both"/>
              <w:rPr>
                <w:rFonts w:ascii="Garamond" w:hAnsi="Garamond"/>
                <w:sz w:val="22"/>
                <w:szCs w:val="22"/>
              </w:rPr>
            </w:pPr>
            <w:r w:rsidRPr="004139BE">
              <w:rPr>
                <w:rFonts w:ascii="Garamond" w:hAnsi="Garamond"/>
                <w:sz w:val="22"/>
                <w:szCs w:val="22"/>
              </w:rPr>
              <w:t xml:space="preserve">Nombre de cas de leucémie infantile observés </w:t>
            </w:r>
            <w:r>
              <w:rPr>
                <w:rFonts w:ascii="Garamond" w:hAnsi="Garamond"/>
                <w:sz w:val="22"/>
                <w:szCs w:val="22"/>
              </w:rPr>
              <w:t xml:space="preserve">chez les garçons </w:t>
            </w:r>
            <w:r w:rsidRPr="004139BE">
              <w:rPr>
                <w:rFonts w:ascii="Garamond" w:hAnsi="Garamond"/>
                <w:sz w:val="22"/>
                <w:szCs w:val="22"/>
              </w:rPr>
              <w:t>à Woburn entre 1969 et 1979</w:t>
            </w:r>
          </w:p>
        </w:tc>
        <w:tc>
          <w:tcPr>
            <w:tcW w:w="2930" w:type="dxa"/>
            <w:tcBorders>
              <w:top w:val="single" w:sz="4" w:space="0" w:color="auto"/>
              <w:left w:val="single" w:sz="4" w:space="0" w:color="auto"/>
              <w:bottom w:val="single" w:sz="4" w:space="0" w:color="auto"/>
              <w:right w:val="single" w:sz="4" w:space="0" w:color="auto"/>
            </w:tcBorders>
            <w:vAlign w:val="center"/>
          </w:tcPr>
          <w:p w:rsidR="00727CD7" w:rsidRPr="004139BE" w:rsidRDefault="00727CD7" w:rsidP="00D87B68">
            <w:pPr>
              <w:jc w:val="both"/>
              <w:rPr>
                <w:rFonts w:ascii="Garamond" w:hAnsi="Garamond"/>
                <w:sz w:val="22"/>
                <w:szCs w:val="22"/>
              </w:rPr>
            </w:pPr>
            <w:r w:rsidRPr="004139BE">
              <w:rPr>
                <w:rFonts w:ascii="Garamond" w:hAnsi="Garamond"/>
                <w:sz w:val="22"/>
                <w:szCs w:val="22"/>
              </w:rPr>
              <w:t xml:space="preserve">Fréquence des leucémies aux Etats-Unis (garçons) : </w:t>
            </w:r>
            <w:r w:rsidRPr="004139BE">
              <w:rPr>
                <w:rFonts w:ascii="Garamond" w:hAnsi="Garamond"/>
                <w:i/>
                <w:sz w:val="22"/>
                <w:szCs w:val="22"/>
              </w:rPr>
              <w:t>p</w:t>
            </w:r>
          </w:p>
        </w:tc>
      </w:tr>
      <w:tr w:rsidR="00727CD7" w:rsidRPr="004139BE" w:rsidTr="00D87B68">
        <w:trPr>
          <w:trHeight w:val="412"/>
        </w:trPr>
        <w:tc>
          <w:tcPr>
            <w:tcW w:w="2693" w:type="dxa"/>
            <w:tcBorders>
              <w:top w:val="single" w:sz="4" w:space="0" w:color="auto"/>
              <w:left w:val="single" w:sz="4" w:space="0" w:color="auto"/>
              <w:bottom w:val="single" w:sz="4" w:space="0" w:color="auto"/>
              <w:right w:val="single" w:sz="4" w:space="0" w:color="auto"/>
            </w:tcBorders>
            <w:vAlign w:val="center"/>
          </w:tcPr>
          <w:p w:rsidR="00727CD7" w:rsidRPr="004139BE" w:rsidRDefault="00727CD7" w:rsidP="00D87B68">
            <w:pPr>
              <w:jc w:val="center"/>
              <w:rPr>
                <w:rFonts w:ascii="Garamond" w:hAnsi="Garamond"/>
                <w:sz w:val="22"/>
                <w:szCs w:val="22"/>
              </w:rPr>
            </w:pPr>
            <w:r w:rsidRPr="004139BE">
              <w:rPr>
                <w:rFonts w:ascii="Garamond" w:hAnsi="Garamond"/>
                <w:sz w:val="22"/>
                <w:szCs w:val="22"/>
              </w:rPr>
              <w:t>5 969</w:t>
            </w:r>
          </w:p>
        </w:tc>
        <w:tc>
          <w:tcPr>
            <w:tcW w:w="2740" w:type="dxa"/>
            <w:tcBorders>
              <w:top w:val="single" w:sz="4" w:space="0" w:color="auto"/>
              <w:left w:val="single" w:sz="4" w:space="0" w:color="auto"/>
              <w:bottom w:val="single" w:sz="4" w:space="0" w:color="auto"/>
              <w:right w:val="single" w:sz="4" w:space="0" w:color="auto"/>
            </w:tcBorders>
            <w:vAlign w:val="center"/>
          </w:tcPr>
          <w:p w:rsidR="00727CD7" w:rsidRPr="004139BE" w:rsidRDefault="00727CD7" w:rsidP="00D87B68">
            <w:pPr>
              <w:jc w:val="center"/>
              <w:rPr>
                <w:rFonts w:ascii="Garamond" w:hAnsi="Garamond"/>
                <w:sz w:val="22"/>
                <w:szCs w:val="22"/>
              </w:rPr>
            </w:pPr>
            <w:r w:rsidRPr="004139BE">
              <w:rPr>
                <w:rFonts w:ascii="Garamond" w:hAnsi="Garamond"/>
                <w:sz w:val="22"/>
                <w:szCs w:val="22"/>
              </w:rPr>
              <w:t>9</w:t>
            </w:r>
          </w:p>
        </w:tc>
        <w:tc>
          <w:tcPr>
            <w:tcW w:w="2930" w:type="dxa"/>
            <w:tcBorders>
              <w:top w:val="single" w:sz="4" w:space="0" w:color="auto"/>
              <w:left w:val="single" w:sz="4" w:space="0" w:color="auto"/>
              <w:bottom w:val="single" w:sz="4" w:space="0" w:color="auto"/>
              <w:right w:val="single" w:sz="4" w:space="0" w:color="auto"/>
            </w:tcBorders>
            <w:vAlign w:val="center"/>
          </w:tcPr>
          <w:p w:rsidR="00727CD7" w:rsidRPr="004139BE" w:rsidRDefault="00727CD7" w:rsidP="00D87B68">
            <w:pPr>
              <w:jc w:val="center"/>
              <w:rPr>
                <w:rFonts w:ascii="Garamond" w:hAnsi="Garamond"/>
                <w:sz w:val="22"/>
                <w:szCs w:val="22"/>
              </w:rPr>
            </w:pPr>
            <w:r w:rsidRPr="004139BE">
              <w:rPr>
                <w:rFonts w:ascii="Garamond" w:hAnsi="Garamond"/>
                <w:sz w:val="22"/>
                <w:szCs w:val="22"/>
              </w:rPr>
              <w:t>0,000 52</w:t>
            </w:r>
          </w:p>
        </w:tc>
      </w:tr>
    </w:tbl>
    <w:p w:rsidR="00727CD7" w:rsidRPr="004139BE" w:rsidRDefault="00727CD7" w:rsidP="00727CD7">
      <w:pPr>
        <w:pStyle w:val="Retraitnormal"/>
        <w:ind w:left="0"/>
        <w:jc w:val="both"/>
        <w:rPr>
          <w:rFonts w:ascii="Garamond" w:hAnsi="Garamond"/>
          <w:sz w:val="22"/>
          <w:szCs w:val="22"/>
        </w:rPr>
      </w:pPr>
    </w:p>
    <w:p w:rsidR="00727CD7" w:rsidRPr="004139BE" w:rsidRDefault="00727CD7" w:rsidP="00727CD7">
      <w:pPr>
        <w:pStyle w:val="Retraitnormal"/>
        <w:ind w:left="0"/>
        <w:jc w:val="both"/>
        <w:rPr>
          <w:rFonts w:ascii="Garamond" w:hAnsi="Garamond"/>
          <w:sz w:val="22"/>
          <w:szCs w:val="22"/>
        </w:rPr>
      </w:pPr>
      <w:r w:rsidRPr="004139BE">
        <w:rPr>
          <w:rFonts w:ascii="Garamond" w:hAnsi="Garamond"/>
          <w:sz w:val="22"/>
          <w:szCs w:val="22"/>
        </w:rPr>
        <w:t>La question statistique qui se pose est de savoir si le hasard seul peut raisonnablement expliquer le nombre de leucémies observées chez les jeunes garçons de Woburn, considérés comme résultant d’un échantillon prélevé dans la population américaine.</w:t>
      </w:r>
    </w:p>
    <w:p w:rsidR="00727CD7" w:rsidRPr="004139BE" w:rsidRDefault="00727CD7" w:rsidP="00727CD7">
      <w:pPr>
        <w:pStyle w:val="Retraitnormal"/>
        <w:ind w:left="0"/>
        <w:jc w:val="both"/>
        <w:rPr>
          <w:rFonts w:ascii="Garamond" w:hAnsi="Garamond"/>
          <w:sz w:val="22"/>
          <w:szCs w:val="22"/>
        </w:rPr>
      </w:pPr>
      <w:r w:rsidRPr="004139BE">
        <w:rPr>
          <w:rFonts w:ascii="Garamond" w:hAnsi="Garamond"/>
          <w:sz w:val="22"/>
          <w:szCs w:val="22"/>
        </w:rPr>
        <w:t xml:space="preserve">La population des États-Unis étant très grande par rapport à celle de Woburn, on peut considérer que l’échantillon résulte d’un tirage avec remise et simuler des tirages de taille </w:t>
      </w:r>
      <w:r w:rsidRPr="004139BE">
        <w:rPr>
          <w:rFonts w:ascii="Garamond" w:hAnsi="Garamond"/>
          <w:i/>
          <w:sz w:val="22"/>
          <w:szCs w:val="22"/>
        </w:rPr>
        <w:t>n</w:t>
      </w:r>
      <w:r w:rsidRPr="004139BE">
        <w:rPr>
          <w:rFonts w:ascii="Garamond" w:hAnsi="Garamond"/>
          <w:sz w:val="22"/>
          <w:szCs w:val="22"/>
        </w:rPr>
        <w:t xml:space="preserve"> avec le tableur.</w:t>
      </w:r>
    </w:p>
    <w:p w:rsidR="00727CD7" w:rsidRDefault="00727CD7" w:rsidP="00727CD7"/>
    <w:p w:rsidR="00727CD7" w:rsidRDefault="00727CD7" w:rsidP="00727CD7"/>
    <w:p w:rsidR="00727CD7" w:rsidRDefault="00727CD7" w:rsidP="00727CD7">
      <w:r w:rsidRPr="009950EC">
        <w:rPr>
          <w:b/>
        </w:rPr>
        <w:t>Questions</w:t>
      </w:r>
      <w:r>
        <w:t>: simuler une centaine d’échantillons aléatoires d’effectif 5969 (tirages avec remise).</w:t>
      </w:r>
    </w:p>
    <w:p w:rsidR="00727CD7" w:rsidRDefault="00727CD7" w:rsidP="00727CD7">
      <w:r>
        <w:t xml:space="preserve">Représenter sur un graphique les nombres de cas </w:t>
      </w:r>
      <w:r w:rsidRPr="00CD012B">
        <w:t>de</w:t>
      </w:r>
      <w:r>
        <w:t xml:space="preserve"> leucémie observée pour ces 100 échantillons. </w:t>
      </w:r>
    </w:p>
    <w:p w:rsidR="00727CD7" w:rsidRDefault="00727CD7" w:rsidP="00727CD7">
      <w:r>
        <w:t>Relancer plusieurs fois la simulation, et estimer la probabilité d’avoir au moins 9 cas de leucémie sur un échantillon aléatoire.</w:t>
      </w:r>
    </w:p>
    <w:p w:rsidR="00727CD7" w:rsidRDefault="00727CD7" w:rsidP="00727CD7"/>
    <w:p w:rsidR="003F0F6D" w:rsidRDefault="003F0F6D"/>
    <w:sectPr w:rsidR="003F0F6D" w:rsidSect="003F0F6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2E1973"/>
    <w:multiLevelType w:val="hybridMultilevel"/>
    <w:tmpl w:val="A12A761C"/>
    <w:lvl w:ilvl="0" w:tplc="9DBA5F0E">
      <w:start w:val="2"/>
      <w:numFmt w:val="bullet"/>
      <w:lvlText w:val="-"/>
      <w:lvlJc w:val="left"/>
      <w:pPr>
        <w:tabs>
          <w:tab w:val="num" w:pos="360"/>
        </w:tabs>
        <w:ind w:left="360" w:hanging="360"/>
      </w:pPr>
      <w:rPr>
        <w:rFonts w:ascii="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27CD7"/>
    <w:rsid w:val="00002253"/>
    <w:rsid w:val="00003220"/>
    <w:rsid w:val="00010BD0"/>
    <w:rsid w:val="0001383C"/>
    <w:rsid w:val="00015CBA"/>
    <w:rsid w:val="00015E48"/>
    <w:rsid w:val="00017E35"/>
    <w:rsid w:val="00021491"/>
    <w:rsid w:val="00022129"/>
    <w:rsid w:val="000249D9"/>
    <w:rsid w:val="0002773E"/>
    <w:rsid w:val="00032F36"/>
    <w:rsid w:val="00041EEE"/>
    <w:rsid w:val="00044B57"/>
    <w:rsid w:val="00045671"/>
    <w:rsid w:val="00054930"/>
    <w:rsid w:val="000550AF"/>
    <w:rsid w:val="00055357"/>
    <w:rsid w:val="0006045A"/>
    <w:rsid w:val="00060618"/>
    <w:rsid w:val="00060BC4"/>
    <w:rsid w:val="000629EE"/>
    <w:rsid w:val="00063909"/>
    <w:rsid w:val="0006467F"/>
    <w:rsid w:val="00072428"/>
    <w:rsid w:val="000736DA"/>
    <w:rsid w:val="00077AC5"/>
    <w:rsid w:val="0008231F"/>
    <w:rsid w:val="00083EC3"/>
    <w:rsid w:val="00084EBA"/>
    <w:rsid w:val="00086CDF"/>
    <w:rsid w:val="00086D28"/>
    <w:rsid w:val="000870BB"/>
    <w:rsid w:val="000901BF"/>
    <w:rsid w:val="000928CE"/>
    <w:rsid w:val="0009331E"/>
    <w:rsid w:val="000937E8"/>
    <w:rsid w:val="000A49E3"/>
    <w:rsid w:val="000B1FFD"/>
    <w:rsid w:val="000B663E"/>
    <w:rsid w:val="000C1978"/>
    <w:rsid w:val="000C3A3F"/>
    <w:rsid w:val="000C62E3"/>
    <w:rsid w:val="000C7441"/>
    <w:rsid w:val="000D1D4C"/>
    <w:rsid w:val="000D3AE5"/>
    <w:rsid w:val="000D3B7E"/>
    <w:rsid w:val="000D492A"/>
    <w:rsid w:val="000D6A07"/>
    <w:rsid w:val="000D7A80"/>
    <w:rsid w:val="000E444C"/>
    <w:rsid w:val="000E5EC6"/>
    <w:rsid w:val="000F21BC"/>
    <w:rsid w:val="000F2602"/>
    <w:rsid w:val="000F7960"/>
    <w:rsid w:val="000F7C55"/>
    <w:rsid w:val="00102BB7"/>
    <w:rsid w:val="0010389C"/>
    <w:rsid w:val="00112000"/>
    <w:rsid w:val="00114081"/>
    <w:rsid w:val="001213C2"/>
    <w:rsid w:val="001217BF"/>
    <w:rsid w:val="001224B1"/>
    <w:rsid w:val="001229F6"/>
    <w:rsid w:val="0012402E"/>
    <w:rsid w:val="00127D0B"/>
    <w:rsid w:val="00130258"/>
    <w:rsid w:val="00133F1C"/>
    <w:rsid w:val="001346F3"/>
    <w:rsid w:val="0013727C"/>
    <w:rsid w:val="00137F36"/>
    <w:rsid w:val="001418DA"/>
    <w:rsid w:val="00141B5E"/>
    <w:rsid w:val="00142E08"/>
    <w:rsid w:val="00143F41"/>
    <w:rsid w:val="0015217E"/>
    <w:rsid w:val="00154BAD"/>
    <w:rsid w:val="0016215E"/>
    <w:rsid w:val="00165CD8"/>
    <w:rsid w:val="001703BB"/>
    <w:rsid w:val="001725FA"/>
    <w:rsid w:val="00172A36"/>
    <w:rsid w:val="00180020"/>
    <w:rsid w:val="00184325"/>
    <w:rsid w:val="00186C54"/>
    <w:rsid w:val="001871DE"/>
    <w:rsid w:val="00190FB0"/>
    <w:rsid w:val="001A142F"/>
    <w:rsid w:val="001A2050"/>
    <w:rsid w:val="001A3743"/>
    <w:rsid w:val="001A3B87"/>
    <w:rsid w:val="001A412A"/>
    <w:rsid w:val="001A4E90"/>
    <w:rsid w:val="001B1304"/>
    <w:rsid w:val="001B1DCF"/>
    <w:rsid w:val="001B31D4"/>
    <w:rsid w:val="001B3364"/>
    <w:rsid w:val="001B5852"/>
    <w:rsid w:val="001B5E4A"/>
    <w:rsid w:val="001B73DD"/>
    <w:rsid w:val="001B7B55"/>
    <w:rsid w:val="001C2FC5"/>
    <w:rsid w:val="001C6BF3"/>
    <w:rsid w:val="001C6DFC"/>
    <w:rsid w:val="001D09E5"/>
    <w:rsid w:val="001D1915"/>
    <w:rsid w:val="001D1F8B"/>
    <w:rsid w:val="001D3346"/>
    <w:rsid w:val="001E1FE6"/>
    <w:rsid w:val="001E45B3"/>
    <w:rsid w:val="001E69A0"/>
    <w:rsid w:val="001F1EC4"/>
    <w:rsid w:val="001F2EF7"/>
    <w:rsid w:val="001F37C7"/>
    <w:rsid w:val="001F6B01"/>
    <w:rsid w:val="00200AD9"/>
    <w:rsid w:val="00202F99"/>
    <w:rsid w:val="00204E62"/>
    <w:rsid w:val="00205803"/>
    <w:rsid w:val="00205A92"/>
    <w:rsid w:val="00211EF1"/>
    <w:rsid w:val="002130A9"/>
    <w:rsid w:val="00217361"/>
    <w:rsid w:val="00223A13"/>
    <w:rsid w:val="00225DAD"/>
    <w:rsid w:val="002310C9"/>
    <w:rsid w:val="002352BE"/>
    <w:rsid w:val="002358D5"/>
    <w:rsid w:val="0024007D"/>
    <w:rsid w:val="00242B03"/>
    <w:rsid w:val="002510F2"/>
    <w:rsid w:val="002554F0"/>
    <w:rsid w:val="00255C38"/>
    <w:rsid w:val="002613D5"/>
    <w:rsid w:val="002616EC"/>
    <w:rsid w:val="00263014"/>
    <w:rsid w:val="0026702F"/>
    <w:rsid w:val="002741F5"/>
    <w:rsid w:val="00274CF0"/>
    <w:rsid w:val="00280661"/>
    <w:rsid w:val="00286A3F"/>
    <w:rsid w:val="00290BB3"/>
    <w:rsid w:val="002910AB"/>
    <w:rsid w:val="00291688"/>
    <w:rsid w:val="002918F7"/>
    <w:rsid w:val="0029260B"/>
    <w:rsid w:val="00293E1A"/>
    <w:rsid w:val="002A2CDF"/>
    <w:rsid w:val="002A5A09"/>
    <w:rsid w:val="002B1BB7"/>
    <w:rsid w:val="002B3672"/>
    <w:rsid w:val="002B7ADD"/>
    <w:rsid w:val="002C270F"/>
    <w:rsid w:val="002C5009"/>
    <w:rsid w:val="002D2BC7"/>
    <w:rsid w:val="002D4235"/>
    <w:rsid w:val="002D642A"/>
    <w:rsid w:val="002D708A"/>
    <w:rsid w:val="002E74B1"/>
    <w:rsid w:val="002F011E"/>
    <w:rsid w:val="002F10F9"/>
    <w:rsid w:val="002F214A"/>
    <w:rsid w:val="002F379F"/>
    <w:rsid w:val="002F55DF"/>
    <w:rsid w:val="002F590C"/>
    <w:rsid w:val="003024EB"/>
    <w:rsid w:val="00302532"/>
    <w:rsid w:val="00304F86"/>
    <w:rsid w:val="00305640"/>
    <w:rsid w:val="003154D4"/>
    <w:rsid w:val="0031692C"/>
    <w:rsid w:val="0032068E"/>
    <w:rsid w:val="00321490"/>
    <w:rsid w:val="00321F4B"/>
    <w:rsid w:val="003231F1"/>
    <w:rsid w:val="00325535"/>
    <w:rsid w:val="00326434"/>
    <w:rsid w:val="00330D58"/>
    <w:rsid w:val="00331C9D"/>
    <w:rsid w:val="003375A7"/>
    <w:rsid w:val="0034081B"/>
    <w:rsid w:val="003443E3"/>
    <w:rsid w:val="00347496"/>
    <w:rsid w:val="00355046"/>
    <w:rsid w:val="0035688F"/>
    <w:rsid w:val="00356DD0"/>
    <w:rsid w:val="00362FAD"/>
    <w:rsid w:val="00366236"/>
    <w:rsid w:val="003672C8"/>
    <w:rsid w:val="00370F1F"/>
    <w:rsid w:val="003712CE"/>
    <w:rsid w:val="00371FE2"/>
    <w:rsid w:val="00373799"/>
    <w:rsid w:val="00377707"/>
    <w:rsid w:val="0038147A"/>
    <w:rsid w:val="0038185C"/>
    <w:rsid w:val="00386BF6"/>
    <w:rsid w:val="00386F15"/>
    <w:rsid w:val="00394371"/>
    <w:rsid w:val="003A0544"/>
    <w:rsid w:val="003A1D69"/>
    <w:rsid w:val="003A6A35"/>
    <w:rsid w:val="003A6DFF"/>
    <w:rsid w:val="003A73A1"/>
    <w:rsid w:val="003B478A"/>
    <w:rsid w:val="003B5063"/>
    <w:rsid w:val="003B67D3"/>
    <w:rsid w:val="003C16ED"/>
    <w:rsid w:val="003C28AB"/>
    <w:rsid w:val="003C6209"/>
    <w:rsid w:val="003D18D7"/>
    <w:rsid w:val="003D7229"/>
    <w:rsid w:val="003E0A56"/>
    <w:rsid w:val="003E0C5A"/>
    <w:rsid w:val="003E4426"/>
    <w:rsid w:val="003E48CE"/>
    <w:rsid w:val="003E5871"/>
    <w:rsid w:val="003E62DF"/>
    <w:rsid w:val="003F0F6D"/>
    <w:rsid w:val="003F236F"/>
    <w:rsid w:val="003F240D"/>
    <w:rsid w:val="003F3E7E"/>
    <w:rsid w:val="003F4C3B"/>
    <w:rsid w:val="003F5737"/>
    <w:rsid w:val="00400D74"/>
    <w:rsid w:val="0040400C"/>
    <w:rsid w:val="004045EF"/>
    <w:rsid w:val="00412B54"/>
    <w:rsid w:val="004134A3"/>
    <w:rsid w:val="00414A2F"/>
    <w:rsid w:val="00415CC0"/>
    <w:rsid w:val="00416CD6"/>
    <w:rsid w:val="00417352"/>
    <w:rsid w:val="00417361"/>
    <w:rsid w:val="00420A4A"/>
    <w:rsid w:val="004230D6"/>
    <w:rsid w:val="0042416B"/>
    <w:rsid w:val="004308BF"/>
    <w:rsid w:val="00431580"/>
    <w:rsid w:val="00432028"/>
    <w:rsid w:val="00444D90"/>
    <w:rsid w:val="00445387"/>
    <w:rsid w:val="00445551"/>
    <w:rsid w:val="0045001E"/>
    <w:rsid w:val="00453C65"/>
    <w:rsid w:val="004566B1"/>
    <w:rsid w:val="0046130C"/>
    <w:rsid w:val="0046241D"/>
    <w:rsid w:val="004655F2"/>
    <w:rsid w:val="00466E7D"/>
    <w:rsid w:val="004734D6"/>
    <w:rsid w:val="0047374D"/>
    <w:rsid w:val="00473B53"/>
    <w:rsid w:val="0047630D"/>
    <w:rsid w:val="0048574F"/>
    <w:rsid w:val="00485855"/>
    <w:rsid w:val="00485A17"/>
    <w:rsid w:val="00485E44"/>
    <w:rsid w:val="00490C26"/>
    <w:rsid w:val="004A2E4D"/>
    <w:rsid w:val="004A7D6C"/>
    <w:rsid w:val="004A7F27"/>
    <w:rsid w:val="004B79B3"/>
    <w:rsid w:val="004B7DAA"/>
    <w:rsid w:val="004C01FF"/>
    <w:rsid w:val="004C0B58"/>
    <w:rsid w:val="004C3B66"/>
    <w:rsid w:val="004C5530"/>
    <w:rsid w:val="004C6E0C"/>
    <w:rsid w:val="004C7C31"/>
    <w:rsid w:val="004D66AB"/>
    <w:rsid w:val="004D6E09"/>
    <w:rsid w:val="004D6F58"/>
    <w:rsid w:val="004E2193"/>
    <w:rsid w:val="004E27F6"/>
    <w:rsid w:val="004F0A53"/>
    <w:rsid w:val="004F24F3"/>
    <w:rsid w:val="00502E63"/>
    <w:rsid w:val="005040C8"/>
    <w:rsid w:val="00504A9F"/>
    <w:rsid w:val="005101F8"/>
    <w:rsid w:val="005110DC"/>
    <w:rsid w:val="00512AF1"/>
    <w:rsid w:val="0051553D"/>
    <w:rsid w:val="005155A0"/>
    <w:rsid w:val="0052262F"/>
    <w:rsid w:val="0052271F"/>
    <w:rsid w:val="00523C10"/>
    <w:rsid w:val="005259B3"/>
    <w:rsid w:val="00530079"/>
    <w:rsid w:val="005335EA"/>
    <w:rsid w:val="005366F6"/>
    <w:rsid w:val="00540046"/>
    <w:rsid w:val="00546ECD"/>
    <w:rsid w:val="00547BD5"/>
    <w:rsid w:val="00552C37"/>
    <w:rsid w:val="005535DD"/>
    <w:rsid w:val="005543C0"/>
    <w:rsid w:val="00557CA0"/>
    <w:rsid w:val="00560E0A"/>
    <w:rsid w:val="00560E44"/>
    <w:rsid w:val="0056239D"/>
    <w:rsid w:val="00562623"/>
    <w:rsid w:val="00570B6F"/>
    <w:rsid w:val="005729E4"/>
    <w:rsid w:val="005739E9"/>
    <w:rsid w:val="00573D4D"/>
    <w:rsid w:val="00573F8B"/>
    <w:rsid w:val="00574013"/>
    <w:rsid w:val="00577CDA"/>
    <w:rsid w:val="00581C05"/>
    <w:rsid w:val="0058208B"/>
    <w:rsid w:val="00585A12"/>
    <w:rsid w:val="005863DC"/>
    <w:rsid w:val="00590BD3"/>
    <w:rsid w:val="00590FF4"/>
    <w:rsid w:val="0059115E"/>
    <w:rsid w:val="005918A7"/>
    <w:rsid w:val="00594915"/>
    <w:rsid w:val="005A34C2"/>
    <w:rsid w:val="005B0749"/>
    <w:rsid w:val="005B4E49"/>
    <w:rsid w:val="005B54C8"/>
    <w:rsid w:val="005B587C"/>
    <w:rsid w:val="005C46D7"/>
    <w:rsid w:val="005C7EEB"/>
    <w:rsid w:val="005D2096"/>
    <w:rsid w:val="005D56F3"/>
    <w:rsid w:val="005D6155"/>
    <w:rsid w:val="005D6D78"/>
    <w:rsid w:val="005D6F14"/>
    <w:rsid w:val="005D70D8"/>
    <w:rsid w:val="005E15A5"/>
    <w:rsid w:val="005E43ED"/>
    <w:rsid w:val="005E4A65"/>
    <w:rsid w:val="005E5BCA"/>
    <w:rsid w:val="005E6303"/>
    <w:rsid w:val="005F1289"/>
    <w:rsid w:val="005F53BA"/>
    <w:rsid w:val="00600751"/>
    <w:rsid w:val="00602EBB"/>
    <w:rsid w:val="00604DC4"/>
    <w:rsid w:val="0061478B"/>
    <w:rsid w:val="0061640B"/>
    <w:rsid w:val="006226EB"/>
    <w:rsid w:val="00624B4D"/>
    <w:rsid w:val="00626AAC"/>
    <w:rsid w:val="00626B22"/>
    <w:rsid w:val="00634BC4"/>
    <w:rsid w:val="00642370"/>
    <w:rsid w:val="006443C6"/>
    <w:rsid w:val="00646364"/>
    <w:rsid w:val="00647872"/>
    <w:rsid w:val="006505D5"/>
    <w:rsid w:val="006553F2"/>
    <w:rsid w:val="006565F6"/>
    <w:rsid w:val="0066222B"/>
    <w:rsid w:val="0066408F"/>
    <w:rsid w:val="00664B97"/>
    <w:rsid w:val="00666517"/>
    <w:rsid w:val="0067249B"/>
    <w:rsid w:val="006730BE"/>
    <w:rsid w:val="006747F3"/>
    <w:rsid w:val="00675C12"/>
    <w:rsid w:val="00683072"/>
    <w:rsid w:val="00684368"/>
    <w:rsid w:val="006848FE"/>
    <w:rsid w:val="00687771"/>
    <w:rsid w:val="00692D14"/>
    <w:rsid w:val="006A014D"/>
    <w:rsid w:val="006B70CC"/>
    <w:rsid w:val="006C16E7"/>
    <w:rsid w:val="006C3ED5"/>
    <w:rsid w:val="006C4B1A"/>
    <w:rsid w:val="006C552D"/>
    <w:rsid w:val="006D3052"/>
    <w:rsid w:val="006D567D"/>
    <w:rsid w:val="006D7E98"/>
    <w:rsid w:val="006E4954"/>
    <w:rsid w:val="006E6F8E"/>
    <w:rsid w:val="006F3F0A"/>
    <w:rsid w:val="006F3F61"/>
    <w:rsid w:val="006F48EE"/>
    <w:rsid w:val="006F49C3"/>
    <w:rsid w:val="00700B9D"/>
    <w:rsid w:val="007015EB"/>
    <w:rsid w:val="00703BDE"/>
    <w:rsid w:val="00706383"/>
    <w:rsid w:val="00710540"/>
    <w:rsid w:val="00710F4B"/>
    <w:rsid w:val="007115A9"/>
    <w:rsid w:val="007126D6"/>
    <w:rsid w:val="00712F0E"/>
    <w:rsid w:val="0071472F"/>
    <w:rsid w:val="00722503"/>
    <w:rsid w:val="00723758"/>
    <w:rsid w:val="00723C52"/>
    <w:rsid w:val="00724777"/>
    <w:rsid w:val="00724DC5"/>
    <w:rsid w:val="00727CD7"/>
    <w:rsid w:val="00730C40"/>
    <w:rsid w:val="007312A5"/>
    <w:rsid w:val="00732A62"/>
    <w:rsid w:val="007360C9"/>
    <w:rsid w:val="007361B2"/>
    <w:rsid w:val="00736D6B"/>
    <w:rsid w:val="0074343E"/>
    <w:rsid w:val="00745736"/>
    <w:rsid w:val="007511FE"/>
    <w:rsid w:val="007518D5"/>
    <w:rsid w:val="00754AC3"/>
    <w:rsid w:val="00754BB3"/>
    <w:rsid w:val="00754F00"/>
    <w:rsid w:val="00756F6E"/>
    <w:rsid w:val="00764628"/>
    <w:rsid w:val="0076484A"/>
    <w:rsid w:val="00766124"/>
    <w:rsid w:val="0077047F"/>
    <w:rsid w:val="00772ADC"/>
    <w:rsid w:val="00781B9B"/>
    <w:rsid w:val="00781F84"/>
    <w:rsid w:val="00782B99"/>
    <w:rsid w:val="00784A29"/>
    <w:rsid w:val="00791EB9"/>
    <w:rsid w:val="00793139"/>
    <w:rsid w:val="00793A1B"/>
    <w:rsid w:val="00793DB5"/>
    <w:rsid w:val="00797853"/>
    <w:rsid w:val="007A219D"/>
    <w:rsid w:val="007A4EE2"/>
    <w:rsid w:val="007A7648"/>
    <w:rsid w:val="007B312F"/>
    <w:rsid w:val="007C4563"/>
    <w:rsid w:val="007C77D4"/>
    <w:rsid w:val="007D14A0"/>
    <w:rsid w:val="007D221C"/>
    <w:rsid w:val="007D52CD"/>
    <w:rsid w:val="007D7B24"/>
    <w:rsid w:val="007E0B43"/>
    <w:rsid w:val="007E0E0E"/>
    <w:rsid w:val="007E6655"/>
    <w:rsid w:val="007E7A1A"/>
    <w:rsid w:val="007F2A22"/>
    <w:rsid w:val="007F4B0E"/>
    <w:rsid w:val="007F4BA8"/>
    <w:rsid w:val="008013AC"/>
    <w:rsid w:val="00802C3A"/>
    <w:rsid w:val="00803859"/>
    <w:rsid w:val="008057CA"/>
    <w:rsid w:val="00816401"/>
    <w:rsid w:val="008203C2"/>
    <w:rsid w:val="00820EF0"/>
    <w:rsid w:val="0082419F"/>
    <w:rsid w:val="00825C57"/>
    <w:rsid w:val="00836A5E"/>
    <w:rsid w:val="00837979"/>
    <w:rsid w:val="00840073"/>
    <w:rsid w:val="00840379"/>
    <w:rsid w:val="0084053E"/>
    <w:rsid w:val="00841ADA"/>
    <w:rsid w:val="00846072"/>
    <w:rsid w:val="00852070"/>
    <w:rsid w:val="0085208F"/>
    <w:rsid w:val="0085497D"/>
    <w:rsid w:val="00856018"/>
    <w:rsid w:val="008579FA"/>
    <w:rsid w:val="00864135"/>
    <w:rsid w:val="00865411"/>
    <w:rsid w:val="00870909"/>
    <w:rsid w:val="00877CC7"/>
    <w:rsid w:val="00881D76"/>
    <w:rsid w:val="00882AB7"/>
    <w:rsid w:val="008909DE"/>
    <w:rsid w:val="00890A0A"/>
    <w:rsid w:val="00893403"/>
    <w:rsid w:val="00894439"/>
    <w:rsid w:val="00896D8E"/>
    <w:rsid w:val="008A1211"/>
    <w:rsid w:val="008A4B64"/>
    <w:rsid w:val="008A5E28"/>
    <w:rsid w:val="008A6B92"/>
    <w:rsid w:val="008A6F9D"/>
    <w:rsid w:val="008A78E6"/>
    <w:rsid w:val="008B0A4E"/>
    <w:rsid w:val="008B101F"/>
    <w:rsid w:val="008B19C4"/>
    <w:rsid w:val="008B40E1"/>
    <w:rsid w:val="008B5ED7"/>
    <w:rsid w:val="008C01BD"/>
    <w:rsid w:val="008C1E74"/>
    <w:rsid w:val="008C45D1"/>
    <w:rsid w:val="008D7777"/>
    <w:rsid w:val="008E0FFB"/>
    <w:rsid w:val="008E36AD"/>
    <w:rsid w:val="008E65C1"/>
    <w:rsid w:val="008F063B"/>
    <w:rsid w:val="008F1682"/>
    <w:rsid w:val="008F47DB"/>
    <w:rsid w:val="008F745D"/>
    <w:rsid w:val="009032EB"/>
    <w:rsid w:val="00903AF7"/>
    <w:rsid w:val="00903E4D"/>
    <w:rsid w:val="00905A69"/>
    <w:rsid w:val="009061AA"/>
    <w:rsid w:val="00906EAE"/>
    <w:rsid w:val="00907C0B"/>
    <w:rsid w:val="009107A4"/>
    <w:rsid w:val="00913F9C"/>
    <w:rsid w:val="00914F40"/>
    <w:rsid w:val="00916476"/>
    <w:rsid w:val="009167F1"/>
    <w:rsid w:val="00922D4D"/>
    <w:rsid w:val="009236D2"/>
    <w:rsid w:val="00925CC4"/>
    <w:rsid w:val="00926DEA"/>
    <w:rsid w:val="00931F8B"/>
    <w:rsid w:val="009327E3"/>
    <w:rsid w:val="00933BA9"/>
    <w:rsid w:val="00935B0D"/>
    <w:rsid w:val="00937F35"/>
    <w:rsid w:val="00941BB7"/>
    <w:rsid w:val="009429BE"/>
    <w:rsid w:val="0094362F"/>
    <w:rsid w:val="00943F04"/>
    <w:rsid w:val="00944692"/>
    <w:rsid w:val="00945770"/>
    <w:rsid w:val="00955341"/>
    <w:rsid w:val="00957EF4"/>
    <w:rsid w:val="00960B9B"/>
    <w:rsid w:val="009631B8"/>
    <w:rsid w:val="0096612E"/>
    <w:rsid w:val="00967180"/>
    <w:rsid w:val="0097292B"/>
    <w:rsid w:val="009801C1"/>
    <w:rsid w:val="0098056C"/>
    <w:rsid w:val="009848C2"/>
    <w:rsid w:val="009851EF"/>
    <w:rsid w:val="009858D3"/>
    <w:rsid w:val="00986558"/>
    <w:rsid w:val="009A6901"/>
    <w:rsid w:val="009A7315"/>
    <w:rsid w:val="009B1FBC"/>
    <w:rsid w:val="009B3377"/>
    <w:rsid w:val="009B3450"/>
    <w:rsid w:val="009B3AAF"/>
    <w:rsid w:val="009B3FE7"/>
    <w:rsid w:val="009B662B"/>
    <w:rsid w:val="009B6BC6"/>
    <w:rsid w:val="009C0635"/>
    <w:rsid w:val="009C098E"/>
    <w:rsid w:val="009C3211"/>
    <w:rsid w:val="009C4AD8"/>
    <w:rsid w:val="009C6B9D"/>
    <w:rsid w:val="009D5981"/>
    <w:rsid w:val="009D5A64"/>
    <w:rsid w:val="009E17ED"/>
    <w:rsid w:val="009E7B94"/>
    <w:rsid w:val="009F07B8"/>
    <w:rsid w:val="009F62B9"/>
    <w:rsid w:val="00A02258"/>
    <w:rsid w:val="00A0283B"/>
    <w:rsid w:val="00A0622A"/>
    <w:rsid w:val="00A0624F"/>
    <w:rsid w:val="00A11225"/>
    <w:rsid w:val="00A12044"/>
    <w:rsid w:val="00A12600"/>
    <w:rsid w:val="00A16354"/>
    <w:rsid w:val="00A238BA"/>
    <w:rsid w:val="00A33FFD"/>
    <w:rsid w:val="00A36671"/>
    <w:rsid w:val="00A40B51"/>
    <w:rsid w:val="00A43209"/>
    <w:rsid w:val="00A44DAD"/>
    <w:rsid w:val="00A45910"/>
    <w:rsid w:val="00A473E9"/>
    <w:rsid w:val="00A47655"/>
    <w:rsid w:val="00A51156"/>
    <w:rsid w:val="00A55B14"/>
    <w:rsid w:val="00A567EE"/>
    <w:rsid w:val="00A56ACF"/>
    <w:rsid w:val="00A60B66"/>
    <w:rsid w:val="00A63953"/>
    <w:rsid w:val="00A63FA0"/>
    <w:rsid w:val="00A653EA"/>
    <w:rsid w:val="00A67951"/>
    <w:rsid w:val="00A67F4D"/>
    <w:rsid w:val="00A70D33"/>
    <w:rsid w:val="00A7234A"/>
    <w:rsid w:val="00A7537A"/>
    <w:rsid w:val="00A767CC"/>
    <w:rsid w:val="00A870BB"/>
    <w:rsid w:val="00A900AA"/>
    <w:rsid w:val="00A92595"/>
    <w:rsid w:val="00A9272A"/>
    <w:rsid w:val="00A92C8F"/>
    <w:rsid w:val="00A95F5F"/>
    <w:rsid w:val="00A97647"/>
    <w:rsid w:val="00A97FC3"/>
    <w:rsid w:val="00AA481B"/>
    <w:rsid w:val="00AB0158"/>
    <w:rsid w:val="00AB3BF3"/>
    <w:rsid w:val="00AB3F1D"/>
    <w:rsid w:val="00AB4846"/>
    <w:rsid w:val="00AB5E3C"/>
    <w:rsid w:val="00AC0181"/>
    <w:rsid w:val="00AC3D1F"/>
    <w:rsid w:val="00AC6816"/>
    <w:rsid w:val="00AD35FF"/>
    <w:rsid w:val="00AD3F44"/>
    <w:rsid w:val="00AD60F0"/>
    <w:rsid w:val="00AE08EB"/>
    <w:rsid w:val="00AE298B"/>
    <w:rsid w:val="00AE3607"/>
    <w:rsid w:val="00AE65D0"/>
    <w:rsid w:val="00AE684A"/>
    <w:rsid w:val="00AE6EB2"/>
    <w:rsid w:val="00AE7725"/>
    <w:rsid w:val="00B01D4E"/>
    <w:rsid w:val="00B026AB"/>
    <w:rsid w:val="00B03197"/>
    <w:rsid w:val="00B03B64"/>
    <w:rsid w:val="00B24EA5"/>
    <w:rsid w:val="00B260BC"/>
    <w:rsid w:val="00B26EFF"/>
    <w:rsid w:val="00B32049"/>
    <w:rsid w:val="00B322CF"/>
    <w:rsid w:val="00B36688"/>
    <w:rsid w:val="00B42972"/>
    <w:rsid w:val="00B43E37"/>
    <w:rsid w:val="00B44217"/>
    <w:rsid w:val="00B456CF"/>
    <w:rsid w:val="00B45B98"/>
    <w:rsid w:val="00B50E5E"/>
    <w:rsid w:val="00B51561"/>
    <w:rsid w:val="00B54182"/>
    <w:rsid w:val="00B547E8"/>
    <w:rsid w:val="00B55E22"/>
    <w:rsid w:val="00B6047D"/>
    <w:rsid w:val="00B6177A"/>
    <w:rsid w:val="00B62F2D"/>
    <w:rsid w:val="00B66A66"/>
    <w:rsid w:val="00B7121E"/>
    <w:rsid w:val="00B713A8"/>
    <w:rsid w:val="00B71C06"/>
    <w:rsid w:val="00B72B33"/>
    <w:rsid w:val="00B73A05"/>
    <w:rsid w:val="00B73DA0"/>
    <w:rsid w:val="00B809E4"/>
    <w:rsid w:val="00B819F6"/>
    <w:rsid w:val="00B8358D"/>
    <w:rsid w:val="00B95366"/>
    <w:rsid w:val="00B97071"/>
    <w:rsid w:val="00B973B0"/>
    <w:rsid w:val="00BA48A2"/>
    <w:rsid w:val="00BA6D1D"/>
    <w:rsid w:val="00BC0ACC"/>
    <w:rsid w:val="00BC1EC8"/>
    <w:rsid w:val="00BC2860"/>
    <w:rsid w:val="00BC297F"/>
    <w:rsid w:val="00BC3143"/>
    <w:rsid w:val="00BC3781"/>
    <w:rsid w:val="00BC44CE"/>
    <w:rsid w:val="00BC61BF"/>
    <w:rsid w:val="00BC66DF"/>
    <w:rsid w:val="00BD771A"/>
    <w:rsid w:val="00BE5C8F"/>
    <w:rsid w:val="00BF0909"/>
    <w:rsid w:val="00BF09E8"/>
    <w:rsid w:val="00BF0FD0"/>
    <w:rsid w:val="00BF74B8"/>
    <w:rsid w:val="00BF7E74"/>
    <w:rsid w:val="00C0692A"/>
    <w:rsid w:val="00C10E90"/>
    <w:rsid w:val="00C125B2"/>
    <w:rsid w:val="00C13A48"/>
    <w:rsid w:val="00C15B4D"/>
    <w:rsid w:val="00C17317"/>
    <w:rsid w:val="00C1768B"/>
    <w:rsid w:val="00C379F2"/>
    <w:rsid w:val="00C4111B"/>
    <w:rsid w:val="00C453EB"/>
    <w:rsid w:val="00C46D20"/>
    <w:rsid w:val="00C5015F"/>
    <w:rsid w:val="00C52152"/>
    <w:rsid w:val="00C52D1D"/>
    <w:rsid w:val="00C53E0B"/>
    <w:rsid w:val="00C5759E"/>
    <w:rsid w:val="00C57F19"/>
    <w:rsid w:val="00C60B1D"/>
    <w:rsid w:val="00C6122C"/>
    <w:rsid w:val="00C61F87"/>
    <w:rsid w:val="00C65D48"/>
    <w:rsid w:val="00C65D64"/>
    <w:rsid w:val="00C73D52"/>
    <w:rsid w:val="00C74A8D"/>
    <w:rsid w:val="00C75C1B"/>
    <w:rsid w:val="00C8362E"/>
    <w:rsid w:val="00C861D2"/>
    <w:rsid w:val="00C86387"/>
    <w:rsid w:val="00C900EC"/>
    <w:rsid w:val="00C908D2"/>
    <w:rsid w:val="00C91526"/>
    <w:rsid w:val="00CA0040"/>
    <w:rsid w:val="00CB04D8"/>
    <w:rsid w:val="00CB4FF6"/>
    <w:rsid w:val="00CB6F37"/>
    <w:rsid w:val="00CC2255"/>
    <w:rsid w:val="00CC5509"/>
    <w:rsid w:val="00CD1B43"/>
    <w:rsid w:val="00CD2057"/>
    <w:rsid w:val="00CD26F8"/>
    <w:rsid w:val="00CE1AB1"/>
    <w:rsid w:val="00CE1F09"/>
    <w:rsid w:val="00CE4DBC"/>
    <w:rsid w:val="00CE5768"/>
    <w:rsid w:val="00CF271E"/>
    <w:rsid w:val="00CF62D8"/>
    <w:rsid w:val="00D02866"/>
    <w:rsid w:val="00D12072"/>
    <w:rsid w:val="00D13D88"/>
    <w:rsid w:val="00D13E05"/>
    <w:rsid w:val="00D14F59"/>
    <w:rsid w:val="00D15EE0"/>
    <w:rsid w:val="00D17C5A"/>
    <w:rsid w:val="00D21375"/>
    <w:rsid w:val="00D24AD1"/>
    <w:rsid w:val="00D260B1"/>
    <w:rsid w:val="00D26376"/>
    <w:rsid w:val="00D2667D"/>
    <w:rsid w:val="00D27B15"/>
    <w:rsid w:val="00D32165"/>
    <w:rsid w:val="00D352DD"/>
    <w:rsid w:val="00D35D48"/>
    <w:rsid w:val="00D3649A"/>
    <w:rsid w:val="00D3676F"/>
    <w:rsid w:val="00D4159B"/>
    <w:rsid w:val="00D431F3"/>
    <w:rsid w:val="00D4467B"/>
    <w:rsid w:val="00D44B85"/>
    <w:rsid w:val="00D4504C"/>
    <w:rsid w:val="00D46072"/>
    <w:rsid w:val="00D47AB4"/>
    <w:rsid w:val="00D515D4"/>
    <w:rsid w:val="00D52D13"/>
    <w:rsid w:val="00D60981"/>
    <w:rsid w:val="00D64F7E"/>
    <w:rsid w:val="00D65082"/>
    <w:rsid w:val="00D65D93"/>
    <w:rsid w:val="00D66C94"/>
    <w:rsid w:val="00D74997"/>
    <w:rsid w:val="00D7624F"/>
    <w:rsid w:val="00D8736C"/>
    <w:rsid w:val="00D9546D"/>
    <w:rsid w:val="00D95D5D"/>
    <w:rsid w:val="00D96EAC"/>
    <w:rsid w:val="00DA12E6"/>
    <w:rsid w:val="00DA1EF1"/>
    <w:rsid w:val="00DA20D7"/>
    <w:rsid w:val="00DA2989"/>
    <w:rsid w:val="00DA2B3C"/>
    <w:rsid w:val="00DA4A76"/>
    <w:rsid w:val="00DB167B"/>
    <w:rsid w:val="00DB1CC7"/>
    <w:rsid w:val="00DB2460"/>
    <w:rsid w:val="00DB3305"/>
    <w:rsid w:val="00DC2DAF"/>
    <w:rsid w:val="00DD0143"/>
    <w:rsid w:val="00DD0BE3"/>
    <w:rsid w:val="00DD0DC9"/>
    <w:rsid w:val="00DD4700"/>
    <w:rsid w:val="00DD5F4F"/>
    <w:rsid w:val="00DE4CC6"/>
    <w:rsid w:val="00DF54B8"/>
    <w:rsid w:val="00E062B1"/>
    <w:rsid w:val="00E07D63"/>
    <w:rsid w:val="00E1507A"/>
    <w:rsid w:val="00E15A8F"/>
    <w:rsid w:val="00E21EF5"/>
    <w:rsid w:val="00E236A1"/>
    <w:rsid w:val="00E306F2"/>
    <w:rsid w:val="00E30E85"/>
    <w:rsid w:val="00E31560"/>
    <w:rsid w:val="00E37CB1"/>
    <w:rsid w:val="00E403CE"/>
    <w:rsid w:val="00E43F73"/>
    <w:rsid w:val="00E45F31"/>
    <w:rsid w:val="00E467F4"/>
    <w:rsid w:val="00E51337"/>
    <w:rsid w:val="00E60CE1"/>
    <w:rsid w:val="00E61AF3"/>
    <w:rsid w:val="00E6256C"/>
    <w:rsid w:val="00E62FB6"/>
    <w:rsid w:val="00E67154"/>
    <w:rsid w:val="00E67ED5"/>
    <w:rsid w:val="00E742D5"/>
    <w:rsid w:val="00E76142"/>
    <w:rsid w:val="00E76C63"/>
    <w:rsid w:val="00E77235"/>
    <w:rsid w:val="00E7795D"/>
    <w:rsid w:val="00E818B6"/>
    <w:rsid w:val="00E8327F"/>
    <w:rsid w:val="00E83F5F"/>
    <w:rsid w:val="00E85592"/>
    <w:rsid w:val="00E87521"/>
    <w:rsid w:val="00E87D38"/>
    <w:rsid w:val="00E932FD"/>
    <w:rsid w:val="00E93C1F"/>
    <w:rsid w:val="00E95820"/>
    <w:rsid w:val="00E96BA1"/>
    <w:rsid w:val="00E96DB3"/>
    <w:rsid w:val="00EA02C5"/>
    <w:rsid w:val="00EA7B25"/>
    <w:rsid w:val="00EB1046"/>
    <w:rsid w:val="00EB154D"/>
    <w:rsid w:val="00EB2417"/>
    <w:rsid w:val="00EB3970"/>
    <w:rsid w:val="00EB4E1C"/>
    <w:rsid w:val="00EB691D"/>
    <w:rsid w:val="00EC6EF0"/>
    <w:rsid w:val="00ED17E5"/>
    <w:rsid w:val="00ED2884"/>
    <w:rsid w:val="00EE13FE"/>
    <w:rsid w:val="00EE3EAB"/>
    <w:rsid w:val="00EE409A"/>
    <w:rsid w:val="00EE638C"/>
    <w:rsid w:val="00EF0D93"/>
    <w:rsid w:val="00EF2063"/>
    <w:rsid w:val="00EF2C44"/>
    <w:rsid w:val="00EF4283"/>
    <w:rsid w:val="00EF476F"/>
    <w:rsid w:val="00EF54C9"/>
    <w:rsid w:val="00F02459"/>
    <w:rsid w:val="00F02888"/>
    <w:rsid w:val="00F033BF"/>
    <w:rsid w:val="00F042AA"/>
    <w:rsid w:val="00F05A1B"/>
    <w:rsid w:val="00F05D88"/>
    <w:rsid w:val="00F06C77"/>
    <w:rsid w:val="00F07096"/>
    <w:rsid w:val="00F13476"/>
    <w:rsid w:val="00F13BA2"/>
    <w:rsid w:val="00F1661F"/>
    <w:rsid w:val="00F20244"/>
    <w:rsid w:val="00F20317"/>
    <w:rsid w:val="00F203C7"/>
    <w:rsid w:val="00F23FC5"/>
    <w:rsid w:val="00F2509E"/>
    <w:rsid w:val="00F26E2F"/>
    <w:rsid w:val="00F27757"/>
    <w:rsid w:val="00F3009D"/>
    <w:rsid w:val="00F30F08"/>
    <w:rsid w:val="00F31235"/>
    <w:rsid w:val="00F41179"/>
    <w:rsid w:val="00F4162D"/>
    <w:rsid w:val="00F419F7"/>
    <w:rsid w:val="00F45346"/>
    <w:rsid w:val="00F4635A"/>
    <w:rsid w:val="00F504D7"/>
    <w:rsid w:val="00F52254"/>
    <w:rsid w:val="00F52DCF"/>
    <w:rsid w:val="00F53B90"/>
    <w:rsid w:val="00F5495C"/>
    <w:rsid w:val="00F54C37"/>
    <w:rsid w:val="00F66BFF"/>
    <w:rsid w:val="00F673A3"/>
    <w:rsid w:val="00F700A2"/>
    <w:rsid w:val="00F706CB"/>
    <w:rsid w:val="00F706DC"/>
    <w:rsid w:val="00F70CE5"/>
    <w:rsid w:val="00F7341B"/>
    <w:rsid w:val="00F73AB5"/>
    <w:rsid w:val="00F811D0"/>
    <w:rsid w:val="00F811DE"/>
    <w:rsid w:val="00F83E24"/>
    <w:rsid w:val="00F84310"/>
    <w:rsid w:val="00F84717"/>
    <w:rsid w:val="00F86D55"/>
    <w:rsid w:val="00F87AA7"/>
    <w:rsid w:val="00F900F9"/>
    <w:rsid w:val="00F90BBB"/>
    <w:rsid w:val="00F93A5F"/>
    <w:rsid w:val="00F96C12"/>
    <w:rsid w:val="00F97661"/>
    <w:rsid w:val="00F97FE8"/>
    <w:rsid w:val="00FA3223"/>
    <w:rsid w:val="00FA40BC"/>
    <w:rsid w:val="00FA4EB9"/>
    <w:rsid w:val="00FA5495"/>
    <w:rsid w:val="00FA6F98"/>
    <w:rsid w:val="00FB7208"/>
    <w:rsid w:val="00FC248B"/>
    <w:rsid w:val="00FC4424"/>
    <w:rsid w:val="00FC44A5"/>
    <w:rsid w:val="00FC61CE"/>
    <w:rsid w:val="00FC7E97"/>
    <w:rsid w:val="00FD30BB"/>
    <w:rsid w:val="00FD3429"/>
    <w:rsid w:val="00FD47DD"/>
    <w:rsid w:val="00FD4E85"/>
    <w:rsid w:val="00FD7972"/>
    <w:rsid w:val="00FE0803"/>
    <w:rsid w:val="00FE1E0F"/>
    <w:rsid w:val="00FE1E9F"/>
    <w:rsid w:val="00FE249A"/>
    <w:rsid w:val="00FE48BC"/>
    <w:rsid w:val="00FE53C6"/>
    <w:rsid w:val="00FF1EF6"/>
    <w:rsid w:val="00FF1F0C"/>
    <w:rsid w:val="00FF7858"/>
    <w:rsid w:val="00FF7D5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7CD7"/>
    <w:pPr>
      <w:spacing w:after="0" w:line="240" w:lineRule="auto"/>
    </w:pPr>
    <w:rPr>
      <w:rFonts w:ascii="Times New Roman" w:eastAsia="SimSun" w:hAnsi="Times New Roman" w:cs="Times New Roman"/>
      <w:sz w:val="24"/>
      <w:szCs w:val="24"/>
      <w:lang w:eastAsia="zh-CN"/>
    </w:rPr>
  </w:style>
  <w:style w:type="paragraph" w:styleId="Titre3">
    <w:name w:val="heading 3"/>
    <w:basedOn w:val="Normal"/>
    <w:next w:val="Normal"/>
    <w:link w:val="Titre3Car"/>
    <w:autoRedefine/>
    <w:qFormat/>
    <w:rsid w:val="00727CD7"/>
    <w:pPr>
      <w:keepNext/>
      <w:ind w:left="360"/>
      <w:outlineLvl w:val="2"/>
    </w:pPr>
    <w:rPr>
      <w:rFonts w:ascii="Garamond" w:hAnsi="Garamond" w:cs="Arial"/>
      <w:bCs/>
      <w:i/>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727CD7"/>
    <w:rPr>
      <w:rFonts w:ascii="Tahoma" w:hAnsi="Tahoma" w:cs="Tahoma"/>
      <w:sz w:val="16"/>
      <w:szCs w:val="16"/>
    </w:rPr>
  </w:style>
  <w:style w:type="character" w:customStyle="1" w:styleId="TextedebullesCar">
    <w:name w:val="Texte de bulles Car"/>
    <w:basedOn w:val="Policepardfaut"/>
    <w:link w:val="Textedebulles"/>
    <w:uiPriority w:val="99"/>
    <w:semiHidden/>
    <w:rsid w:val="00727CD7"/>
    <w:rPr>
      <w:rFonts w:ascii="Tahoma" w:hAnsi="Tahoma" w:cs="Tahoma"/>
      <w:sz w:val="16"/>
      <w:szCs w:val="16"/>
    </w:rPr>
  </w:style>
  <w:style w:type="character" w:customStyle="1" w:styleId="Titre3Car">
    <w:name w:val="Titre 3 Car"/>
    <w:basedOn w:val="Policepardfaut"/>
    <w:link w:val="Titre3"/>
    <w:rsid w:val="00727CD7"/>
    <w:rPr>
      <w:rFonts w:ascii="Garamond" w:eastAsia="SimSun" w:hAnsi="Garamond" w:cs="Arial"/>
      <w:bCs/>
      <w:i/>
      <w:lang w:eastAsia="zh-CN"/>
    </w:rPr>
  </w:style>
  <w:style w:type="paragraph" w:styleId="Retraitnormal">
    <w:name w:val="Normal Indent"/>
    <w:basedOn w:val="Normal"/>
    <w:rsid w:val="00727CD7"/>
    <w:pPr>
      <w:ind w:left="708"/>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374</Words>
  <Characters>2062</Characters>
  <Application>Microsoft Office Word</Application>
  <DocSecurity>0</DocSecurity>
  <Lines>17</Lines>
  <Paragraphs>4</Paragraphs>
  <ScaleCrop>false</ScaleCrop>
  <Company/>
  <LinksUpToDate>false</LinksUpToDate>
  <CharactersWithSpaces>2432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Georges DUBOULOZ</dc:creator>
  <cp:lastModifiedBy>Georges DUBOULOZ</cp:lastModifiedBy>
  <cp:revision>1</cp:revision>
  <dcterms:created xsi:type="dcterms:W3CDTF">2011-02-01T18:01:00Z</dcterms:created>
  <dcterms:modified xsi:type="dcterms:W3CDTF">2011-02-01T18:10:00Z</dcterms:modified>
</cp:coreProperties>
</file>