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8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541"/>
        <w:gridCol w:w="2627"/>
      </w:tblGrid>
      <w:tr w:rsidR="00295ABA" w14:paraId="3214253C" w14:textId="27F328FE" w:rsidTr="00585211">
        <w:tc>
          <w:tcPr>
            <w:tcW w:w="2694" w:type="dxa"/>
          </w:tcPr>
          <w:p w14:paraId="4B9390A5" w14:textId="519D2E8D" w:rsidR="00295ABA" w:rsidRDefault="00057022" w:rsidP="0023012F">
            <w:pPr>
              <w:rPr>
                <w:b/>
              </w:rPr>
            </w:pPr>
            <w:r w:rsidRPr="00C24119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C5881A" wp14:editId="60BE780E">
                      <wp:simplePos x="0" y="0"/>
                      <wp:positionH relativeFrom="column">
                        <wp:posOffset>248284</wp:posOffset>
                      </wp:positionH>
                      <wp:positionV relativeFrom="paragraph">
                        <wp:posOffset>54609</wp:posOffset>
                      </wp:positionV>
                      <wp:extent cx="1039495" cy="909055"/>
                      <wp:effectExtent l="19050" t="95250" r="0" b="100965"/>
                      <wp:wrapNone/>
                      <wp:docPr id="16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967555">
                                <a:off x="0" y="0"/>
                                <a:ext cx="1039495" cy="909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77CFB3" w14:textId="77777777" w:rsidR="00295ABA" w:rsidRPr="00057022" w:rsidRDefault="00295ABA" w:rsidP="00295ABA">
                                  <w:pPr>
                                    <w:pBdr>
                                      <w:top w:val="thinThickThinSmallGap" w:sz="24" w:space="1" w:color="auto"/>
                                      <w:left w:val="thinThickThinSmallGap" w:sz="24" w:space="4" w:color="auto"/>
                                      <w:bottom w:val="thinThickThinSmallGap" w:sz="24" w:space="1" w:color="auto"/>
                                      <w:right w:val="thinThickThinSmallGap" w:sz="24" w:space="4" w:color="auto"/>
                                    </w:pBdr>
                                    <w:spacing w:after="0" w:line="276" w:lineRule="auto"/>
                                    <w:jc w:val="center"/>
                                    <w:rPr>
                                      <w:rFonts w:ascii="Calibri" w:eastAsia="Calibri" w:hAnsi="Calibri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7022">
                                    <w:rPr>
                                      <w:rFonts w:ascii="Calibri" w:eastAsia="Calibri" w:hAnsi="Calibri"/>
                                      <w:color w:val="FFFFFF" w:themeColor="background1"/>
                                      <w:kern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Heures numériques </w:t>
                                  </w:r>
                                </w:p>
                                <w:p w14:paraId="6A67C4E4" w14:textId="77777777" w:rsidR="00295ABA" w:rsidRPr="00057022" w:rsidRDefault="00295ABA" w:rsidP="00295ABA">
                                  <w:pPr>
                                    <w:pBdr>
                                      <w:top w:val="thinThickThinSmallGap" w:sz="24" w:space="1" w:color="auto"/>
                                      <w:left w:val="thinThickThinSmallGap" w:sz="24" w:space="4" w:color="auto"/>
                                      <w:bottom w:val="thinThickThinSmallGap" w:sz="24" w:space="1" w:color="auto"/>
                                      <w:right w:val="thinThickThinSmallGap" w:sz="24" w:space="4" w:color="auto"/>
                                    </w:pBdr>
                                    <w:spacing w:after="0" w:line="276" w:lineRule="auto"/>
                                    <w:jc w:val="center"/>
                                    <w:rPr>
                                      <w:rFonts w:ascii="Calibri" w:eastAsia="Calibri" w:hAnsi="Calibri"/>
                                      <w:color w:val="FFFFFF" w:themeColor="background1"/>
                                      <w:kern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7022">
                                    <w:rPr>
                                      <w:rFonts w:ascii="Calibri" w:eastAsia="Calibri" w:hAnsi="Calibri"/>
                                      <w:color w:val="FFFFFF" w:themeColor="background1"/>
                                      <w:kern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2024-2025</w:t>
                                  </w:r>
                                </w:p>
                                <w:p w14:paraId="29F947E1" w14:textId="77777777" w:rsidR="00295ABA" w:rsidRPr="00057022" w:rsidRDefault="00295ABA" w:rsidP="00295ABA">
                                  <w:pPr>
                                    <w:pBdr>
                                      <w:top w:val="thinThickThinSmallGap" w:sz="24" w:space="1" w:color="auto"/>
                                      <w:left w:val="thinThickThinSmallGap" w:sz="24" w:space="4" w:color="auto"/>
                                      <w:bottom w:val="thinThickThinSmallGap" w:sz="24" w:space="1" w:color="auto"/>
                                      <w:right w:val="thinThickThinSmallGap" w:sz="24" w:space="4" w:color="auto"/>
                                    </w:pBdr>
                                    <w:spacing w:after="0" w:line="276" w:lineRule="auto"/>
                                    <w:jc w:val="center"/>
                                    <w:rPr>
                                      <w:rFonts w:ascii="Calibri" w:eastAsia="Calibri" w:hAnsi="Calibri" w:cs="Calibri"/>
                                      <w:color w:val="FFFFFF" w:themeColor="background1"/>
                                      <w:kern w:val="24"/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57022">
                                    <w:rPr>
                                      <w:rFonts w:ascii="Calibri" w:eastAsia="Calibri" w:hAnsi="Calibri"/>
                                      <w:color w:val="FFFFFF" w:themeColor="background1"/>
                                      <w:kern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Projet robotique</w:t>
                                  </w:r>
                                </w:p>
                              </w:txbxContent>
                            </wps:txbx>
                            <wps:bodyPr rot="0" spcFirstLastPara="0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C5881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5" o:spid="_x0000_s1026" type="#_x0000_t202" style="position:absolute;margin-left:19.55pt;margin-top:4.3pt;width:81.85pt;height:71.6pt;rotation:-690799fd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" filled="f" stroked="f">
                      <v:textbox>
                        <w:txbxContent>
                          <w:p w14:paraId="1777CFB3" w14:textId="77777777" w:rsidR="00295ABA" w:rsidRPr="00057022" w:rsidRDefault="00295ABA" w:rsidP="00295ABA">
                            <w:pPr>
                              <w:pBdr>
                                <w:top w:val="thinThickThinSmallGap" w:sz="24" w:space="1" w:color="auto"/>
                                <w:left w:val="thinThickThinSmallGap" w:sz="24" w:space="4" w:color="auto"/>
                                <w:bottom w:val="thinThickThinSmallGap" w:sz="24" w:space="1" w:color="auto"/>
                                <w:right w:val="thinThickThinSmallGap" w:sz="24" w:space="4" w:color="auto"/>
                              </w:pBdr>
                              <w:spacing w:after="0" w:line="276" w:lineRule="auto"/>
                              <w:jc w:val="center"/>
                              <w:rPr>
                                <w:rFonts w:ascii="Calibri" w:eastAsia="Calibri" w:hAnsi="Calibr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7022">
                              <w:rPr>
                                <w:rFonts w:ascii="Calibri" w:eastAsia="Calibri" w:hAnsi="Calibri"/>
                                <w:color w:val="FFFFFF" w:themeColor="background1"/>
                                <w:kern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Heures numériques </w:t>
                            </w:r>
                          </w:p>
                          <w:p w14:paraId="6A67C4E4" w14:textId="77777777" w:rsidR="00295ABA" w:rsidRPr="00057022" w:rsidRDefault="00295ABA" w:rsidP="00295ABA">
                            <w:pPr>
                              <w:pBdr>
                                <w:top w:val="thinThickThinSmallGap" w:sz="24" w:space="1" w:color="auto"/>
                                <w:left w:val="thinThickThinSmallGap" w:sz="24" w:space="4" w:color="auto"/>
                                <w:bottom w:val="thinThickThinSmallGap" w:sz="24" w:space="1" w:color="auto"/>
                                <w:right w:val="thinThickThinSmallGap" w:sz="24" w:space="4" w:color="auto"/>
                              </w:pBdr>
                              <w:spacing w:after="0" w:line="276" w:lineRule="auto"/>
                              <w:jc w:val="center"/>
                              <w:rPr>
                                <w:rFonts w:ascii="Calibri" w:eastAsia="Calibri" w:hAnsi="Calibri"/>
                                <w:color w:val="FFFFFF" w:themeColor="background1"/>
                                <w:kern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7022">
                              <w:rPr>
                                <w:rFonts w:ascii="Calibri" w:eastAsia="Calibri" w:hAnsi="Calibri"/>
                                <w:color w:val="FFFFFF" w:themeColor="background1"/>
                                <w:kern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2024-2025</w:t>
                            </w:r>
                          </w:p>
                          <w:p w14:paraId="29F947E1" w14:textId="77777777" w:rsidR="00295ABA" w:rsidRPr="00057022" w:rsidRDefault="00295ABA" w:rsidP="00295ABA">
                            <w:pPr>
                              <w:pBdr>
                                <w:top w:val="thinThickThinSmallGap" w:sz="24" w:space="1" w:color="auto"/>
                                <w:left w:val="thinThickThinSmallGap" w:sz="24" w:space="4" w:color="auto"/>
                                <w:bottom w:val="thinThickThinSmallGap" w:sz="24" w:space="1" w:color="auto"/>
                                <w:right w:val="thinThickThinSmallGap" w:sz="24" w:space="4" w:color="auto"/>
                              </w:pBdr>
                              <w:spacing w:after="0" w:line="276" w:lineRule="auto"/>
                              <w:jc w:val="center"/>
                              <w:rPr>
                                <w:rFonts w:ascii="Calibri" w:eastAsia="Calibri" w:hAnsi="Calibri" w:cs="Calibri"/>
                                <w:color w:val="FFFFFF" w:themeColor="background1"/>
                                <w:kern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7022">
                              <w:rPr>
                                <w:rFonts w:ascii="Calibri" w:eastAsia="Calibri" w:hAnsi="Calibri"/>
                                <w:color w:val="FFFFFF" w:themeColor="background1"/>
                                <w:kern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Projet robotique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41" w:type="dxa"/>
          </w:tcPr>
          <w:p w14:paraId="3A88908B" w14:textId="77777777" w:rsidR="00295ABA" w:rsidRPr="00295ABA" w:rsidRDefault="00295ABA" w:rsidP="0023012F">
            <w:pPr>
              <w:jc w:val="center"/>
              <w:rPr>
                <w:b/>
                <w:sz w:val="28"/>
                <w:szCs w:val="28"/>
              </w:rPr>
            </w:pPr>
            <w:r w:rsidRPr="00295ABA">
              <w:rPr>
                <w:b/>
                <w:sz w:val="28"/>
                <w:szCs w:val="28"/>
              </w:rPr>
              <w:t>CRCN</w:t>
            </w:r>
          </w:p>
          <w:p w14:paraId="3C80EE96" w14:textId="55A51E4F" w:rsidR="00295ABA" w:rsidRPr="00295ABA" w:rsidRDefault="00295ABA" w:rsidP="0023012F">
            <w:pPr>
              <w:jc w:val="center"/>
              <w:rPr>
                <w:b/>
                <w:sz w:val="28"/>
                <w:szCs w:val="28"/>
              </w:rPr>
            </w:pPr>
            <w:r w:rsidRPr="00295ABA">
              <w:rPr>
                <w:b/>
                <w:sz w:val="28"/>
                <w:szCs w:val="28"/>
              </w:rPr>
              <w:t xml:space="preserve">Compétences numériques </w:t>
            </w:r>
          </w:p>
          <w:p w14:paraId="7794EDFD" w14:textId="241E0827" w:rsidR="00295ABA" w:rsidRPr="00295ABA" w:rsidRDefault="00295ABA" w:rsidP="00295ABA">
            <w:pPr>
              <w:jc w:val="center"/>
              <w:rPr>
                <w:b/>
                <w:sz w:val="24"/>
              </w:rPr>
            </w:pPr>
            <w:proofErr w:type="gramStart"/>
            <w:r w:rsidRPr="00295ABA">
              <w:rPr>
                <w:b/>
                <w:sz w:val="28"/>
                <w:szCs w:val="28"/>
              </w:rPr>
              <w:t>validées</w:t>
            </w:r>
            <w:proofErr w:type="gramEnd"/>
            <w:r w:rsidRPr="00295ABA">
              <w:rPr>
                <w:b/>
                <w:sz w:val="28"/>
                <w:szCs w:val="28"/>
              </w:rPr>
              <w:t xml:space="preserve"> à la fin du projet</w:t>
            </w:r>
          </w:p>
          <w:p w14:paraId="277AEE49" w14:textId="77777777" w:rsidR="00295ABA" w:rsidRDefault="00295ABA" w:rsidP="00894658">
            <w:pPr>
              <w:rPr>
                <w:b/>
              </w:rPr>
            </w:pPr>
          </w:p>
        </w:tc>
        <w:tc>
          <w:tcPr>
            <w:tcW w:w="2627" w:type="dxa"/>
          </w:tcPr>
          <w:p w14:paraId="36785C89" w14:textId="3FB14279" w:rsidR="00295ABA" w:rsidRDefault="00585211" w:rsidP="0023012F">
            <w:pPr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0B89590" wp14:editId="0ABAC3EB">
                  <wp:simplePos x="0" y="0"/>
                  <wp:positionH relativeFrom="column">
                    <wp:posOffset>-92710</wp:posOffset>
                  </wp:positionH>
                  <wp:positionV relativeFrom="paragraph">
                    <wp:posOffset>8255</wp:posOffset>
                  </wp:positionV>
                  <wp:extent cx="834390" cy="834390"/>
                  <wp:effectExtent l="95250" t="95250" r="99060" b="9906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834390" cy="834390"/>
                          </a:xfrm>
                          <a:prstGeom prst="rect">
                            <a:avLst/>
                          </a:prstGeom>
                          <a:ln w="88900" cap="sq" cmpd="thickThin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2463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F2C84DD" wp14:editId="55613AC5">
                  <wp:simplePos x="0" y="0"/>
                  <wp:positionH relativeFrom="column">
                    <wp:posOffset>1037590</wp:posOffset>
                  </wp:positionH>
                  <wp:positionV relativeFrom="paragraph">
                    <wp:posOffset>3175</wp:posOffset>
                  </wp:positionV>
                  <wp:extent cx="911845" cy="839424"/>
                  <wp:effectExtent l="95250" t="95250" r="98425" b="94615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845" cy="839424"/>
                          </a:xfrm>
                          <a:prstGeom prst="rect">
                            <a:avLst/>
                          </a:prstGeom>
                          <a:ln w="88900" cap="sq" cmpd="thickThin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D2EF771" w14:textId="77777777" w:rsidR="00220917" w:rsidRDefault="00220917" w:rsidP="0001221A">
      <w:pPr>
        <w:rPr>
          <w:b/>
          <w:sz w:val="24"/>
        </w:rPr>
      </w:pPr>
    </w:p>
    <w:p w14:paraId="49E549E9" w14:textId="60705C98" w:rsidR="004C325B" w:rsidRDefault="004C325B" w:rsidP="0001221A">
      <w:pPr>
        <w:rPr>
          <w:b/>
          <w:sz w:val="24"/>
        </w:rPr>
      </w:pPr>
    </w:p>
    <w:p w14:paraId="7C5144AF" w14:textId="6DD77F18" w:rsidR="0001221A" w:rsidRDefault="0001221A" w:rsidP="00096348">
      <w:pPr>
        <w:jc w:val="center"/>
        <w:rPr>
          <w:sz w:val="28"/>
          <w:szCs w:val="28"/>
        </w:rPr>
      </w:pPr>
      <w:r w:rsidRPr="00220917">
        <w:rPr>
          <w:b/>
          <w:sz w:val="28"/>
          <w:szCs w:val="28"/>
        </w:rPr>
        <w:t xml:space="preserve">Nom et prénom de l’élève : </w:t>
      </w:r>
      <w:r w:rsidRPr="00220917">
        <w:rPr>
          <w:sz w:val="28"/>
          <w:szCs w:val="28"/>
        </w:rPr>
        <w:t>…………………………………………</w:t>
      </w:r>
      <w:proofErr w:type="gramStart"/>
      <w:r w:rsidRPr="00220917">
        <w:rPr>
          <w:sz w:val="28"/>
          <w:szCs w:val="28"/>
        </w:rPr>
        <w:t>…….</w:t>
      </w:r>
      <w:proofErr w:type="gramEnd"/>
      <w:r w:rsidRPr="00220917">
        <w:rPr>
          <w:sz w:val="28"/>
          <w:szCs w:val="28"/>
        </w:rPr>
        <w:t>.</w:t>
      </w:r>
    </w:p>
    <w:p w14:paraId="22D15262" w14:textId="686F79EC" w:rsidR="0001221A" w:rsidRPr="00B7359E" w:rsidRDefault="0001221A" w:rsidP="0001221A">
      <w:pPr>
        <w:rPr>
          <w:b/>
          <w:sz w:val="2"/>
          <w:szCs w:val="2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1694"/>
        <w:gridCol w:w="3830"/>
        <w:gridCol w:w="3685"/>
        <w:gridCol w:w="1418"/>
      </w:tblGrid>
      <w:tr w:rsidR="006D7F0F" w14:paraId="2236BFA9" w14:textId="77777777" w:rsidTr="006D7F0F">
        <w:trPr>
          <w:trHeight w:val="284"/>
        </w:trPr>
        <w:tc>
          <w:tcPr>
            <w:tcW w:w="1694" w:type="dxa"/>
            <w:vAlign w:val="center"/>
          </w:tcPr>
          <w:p w14:paraId="53523DC9" w14:textId="77777777" w:rsidR="006D7F0F" w:rsidRPr="00220917" w:rsidRDefault="006D7F0F" w:rsidP="00C13807">
            <w:pPr>
              <w:jc w:val="center"/>
              <w:rPr>
                <w:b/>
                <w:bCs/>
                <w:sz w:val="24"/>
                <w:szCs w:val="24"/>
              </w:rPr>
            </w:pPr>
            <w:r w:rsidRPr="00220917">
              <w:rPr>
                <w:b/>
                <w:bCs/>
                <w:sz w:val="24"/>
                <w:szCs w:val="24"/>
              </w:rPr>
              <w:t>Domaines</w:t>
            </w:r>
          </w:p>
        </w:tc>
        <w:tc>
          <w:tcPr>
            <w:tcW w:w="3830" w:type="dxa"/>
            <w:vAlign w:val="center"/>
          </w:tcPr>
          <w:p w14:paraId="15192D1A" w14:textId="77777777" w:rsidR="006D7F0F" w:rsidRPr="00220917" w:rsidRDefault="006D7F0F" w:rsidP="00C13807">
            <w:pPr>
              <w:jc w:val="center"/>
              <w:rPr>
                <w:b/>
                <w:bCs/>
                <w:sz w:val="24"/>
                <w:szCs w:val="24"/>
              </w:rPr>
            </w:pPr>
            <w:r w:rsidRPr="00220917">
              <w:rPr>
                <w:b/>
                <w:bCs/>
                <w:sz w:val="24"/>
                <w:szCs w:val="24"/>
              </w:rPr>
              <w:t>Compétences</w:t>
            </w:r>
          </w:p>
        </w:tc>
        <w:tc>
          <w:tcPr>
            <w:tcW w:w="3685" w:type="dxa"/>
            <w:vAlign w:val="center"/>
          </w:tcPr>
          <w:p w14:paraId="01E3F333" w14:textId="074D7C0D" w:rsidR="006D7F0F" w:rsidRPr="00220917" w:rsidRDefault="006D7F0F" w:rsidP="00C13807">
            <w:pPr>
              <w:jc w:val="center"/>
              <w:rPr>
                <w:b/>
                <w:bCs/>
                <w:sz w:val="24"/>
                <w:szCs w:val="24"/>
              </w:rPr>
            </w:pPr>
            <w:r w:rsidRPr="00220917">
              <w:rPr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418" w:type="dxa"/>
            <w:vAlign w:val="center"/>
          </w:tcPr>
          <w:p w14:paraId="0929C351" w14:textId="714F1355" w:rsidR="006D7F0F" w:rsidRPr="00220917" w:rsidRDefault="006D7F0F" w:rsidP="00C13807">
            <w:pPr>
              <w:jc w:val="center"/>
              <w:rPr>
                <w:b/>
                <w:bCs/>
                <w:sz w:val="24"/>
                <w:szCs w:val="24"/>
              </w:rPr>
            </w:pPr>
            <w:r w:rsidRPr="00220917">
              <w:rPr>
                <w:b/>
                <w:bCs/>
                <w:sz w:val="24"/>
                <w:szCs w:val="24"/>
              </w:rPr>
              <w:t>Acquis</w:t>
            </w:r>
          </w:p>
        </w:tc>
      </w:tr>
      <w:tr w:rsidR="006D7F0F" w14:paraId="7819D121" w14:textId="77777777" w:rsidTr="002628C2">
        <w:trPr>
          <w:trHeight w:hRule="exact" w:val="693"/>
        </w:trPr>
        <w:tc>
          <w:tcPr>
            <w:tcW w:w="1694" w:type="dxa"/>
            <w:vMerge w:val="restart"/>
            <w:shd w:val="clear" w:color="auto" w:fill="E2EFD9" w:themeFill="accent6" w:themeFillTint="33"/>
            <w:vAlign w:val="center"/>
          </w:tcPr>
          <w:p w14:paraId="296389F1" w14:textId="77777777" w:rsidR="006D7F0F" w:rsidRDefault="006D7F0F" w:rsidP="00C13807">
            <w:pPr>
              <w:jc w:val="center"/>
            </w:pPr>
            <w:r>
              <w:t>Informations &amp; Données</w:t>
            </w:r>
          </w:p>
          <w:p w14:paraId="6AAFAA54" w14:textId="77777777" w:rsidR="006D7F0F" w:rsidRDefault="006D7F0F" w:rsidP="00C13807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4A77454" wp14:editId="37268D3D">
                  <wp:extent cx="429371" cy="383240"/>
                  <wp:effectExtent l="0" t="0" r="889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629" cy="404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0" w:type="dxa"/>
            <w:shd w:val="clear" w:color="auto" w:fill="E2EFD9" w:themeFill="accent6" w:themeFillTint="33"/>
            <w:vAlign w:val="center"/>
          </w:tcPr>
          <w:p w14:paraId="7026592A" w14:textId="77777777" w:rsidR="006D7F0F" w:rsidRDefault="006D7F0F" w:rsidP="004C325B">
            <w:r>
              <w:t>Mener une recherche et une veille d’information</w:t>
            </w:r>
          </w:p>
        </w:tc>
        <w:tc>
          <w:tcPr>
            <w:tcW w:w="3685" w:type="dxa"/>
            <w:shd w:val="clear" w:color="auto" w:fill="E2EFD9" w:themeFill="accent6" w:themeFillTint="33"/>
            <w:vAlign w:val="center"/>
          </w:tcPr>
          <w:p w14:paraId="0A379BBE" w14:textId="2867ED3B" w:rsidR="006D7F0F" w:rsidRDefault="002628C2" w:rsidP="002628C2">
            <w:r>
              <w:t>Effectuer une recherche dans des</w:t>
            </w:r>
            <w:r>
              <w:t xml:space="preserve"> </w:t>
            </w:r>
            <w:r>
              <w:t>environnements numériques divers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FAE9869" w14:textId="2BA408DD" w:rsidR="006D7F0F" w:rsidRDefault="006D7F0F" w:rsidP="00C13807"/>
        </w:tc>
      </w:tr>
      <w:tr w:rsidR="006D7F0F" w14:paraId="630B4C37" w14:textId="77777777" w:rsidTr="002628C2">
        <w:trPr>
          <w:trHeight w:hRule="exact" w:val="703"/>
        </w:trPr>
        <w:tc>
          <w:tcPr>
            <w:tcW w:w="1694" w:type="dxa"/>
            <w:vMerge/>
            <w:shd w:val="clear" w:color="auto" w:fill="E2EFD9" w:themeFill="accent6" w:themeFillTint="33"/>
            <w:vAlign w:val="center"/>
          </w:tcPr>
          <w:p w14:paraId="1178C8CA" w14:textId="77777777" w:rsidR="006D7F0F" w:rsidRDefault="006D7F0F" w:rsidP="00C13807">
            <w:pPr>
              <w:jc w:val="center"/>
            </w:pPr>
          </w:p>
        </w:tc>
        <w:tc>
          <w:tcPr>
            <w:tcW w:w="3830" w:type="dxa"/>
            <w:shd w:val="clear" w:color="auto" w:fill="E2EFD9" w:themeFill="accent6" w:themeFillTint="33"/>
            <w:vAlign w:val="center"/>
          </w:tcPr>
          <w:p w14:paraId="61BBB324" w14:textId="77777777" w:rsidR="006D7F0F" w:rsidRDefault="006D7F0F" w:rsidP="004C325B">
            <w:r>
              <w:t>Gérer des données</w:t>
            </w:r>
          </w:p>
        </w:tc>
        <w:tc>
          <w:tcPr>
            <w:tcW w:w="3685" w:type="dxa"/>
            <w:shd w:val="clear" w:color="auto" w:fill="E2EFD9" w:themeFill="accent6" w:themeFillTint="33"/>
            <w:vAlign w:val="center"/>
          </w:tcPr>
          <w:p w14:paraId="78D44A09" w14:textId="74D7D661" w:rsidR="006D7F0F" w:rsidRDefault="006D7F0F" w:rsidP="006D7F0F">
            <w:r>
              <w:t>Sauvegarder des fichiers dans</w:t>
            </w:r>
            <w:r>
              <w:t xml:space="preserve"> </w:t>
            </w:r>
            <w:r>
              <w:t>l’ordinateur utilisé et les retrouver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5E93B172" w14:textId="54A56365" w:rsidR="006D7F0F" w:rsidRDefault="006D7F0F" w:rsidP="00C13807"/>
        </w:tc>
      </w:tr>
      <w:tr w:rsidR="006D7F0F" w14:paraId="2F9BD74A" w14:textId="77777777" w:rsidTr="006D7F0F">
        <w:trPr>
          <w:trHeight w:hRule="exact" w:val="567"/>
        </w:trPr>
        <w:tc>
          <w:tcPr>
            <w:tcW w:w="1694" w:type="dxa"/>
            <w:vMerge w:val="restart"/>
            <w:shd w:val="clear" w:color="auto" w:fill="FFF2CC" w:themeFill="accent4" w:themeFillTint="33"/>
            <w:vAlign w:val="center"/>
          </w:tcPr>
          <w:p w14:paraId="08E17DDB" w14:textId="77777777" w:rsidR="006D7F0F" w:rsidRDefault="006D7F0F" w:rsidP="003B6A15">
            <w:pPr>
              <w:jc w:val="center"/>
            </w:pPr>
            <w:r>
              <w:t>Communication &amp; Collaboration</w:t>
            </w:r>
          </w:p>
          <w:p w14:paraId="4DA5F381" w14:textId="77777777" w:rsidR="006D7F0F" w:rsidRDefault="006D7F0F" w:rsidP="003B6A1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D052504" wp14:editId="2969EBB6">
                  <wp:extent cx="403716" cy="36576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87" cy="379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0" w:type="dxa"/>
            <w:shd w:val="clear" w:color="auto" w:fill="FFF2CC" w:themeFill="accent4" w:themeFillTint="33"/>
            <w:vAlign w:val="center"/>
          </w:tcPr>
          <w:p w14:paraId="727B777F" w14:textId="77777777" w:rsidR="006D7F0F" w:rsidRDefault="006D7F0F" w:rsidP="004C325B">
            <w:r>
              <w:t>Interagir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14:paraId="05A448F6" w14:textId="43D8DF28" w:rsidR="006D7F0F" w:rsidRDefault="002628C2" w:rsidP="002628C2">
            <w:r>
              <w:t>Utiliser différents outils ou services de</w:t>
            </w:r>
            <w:r>
              <w:t xml:space="preserve"> </w:t>
            </w:r>
            <w:r>
              <w:t>communication numérique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14:paraId="49146CB9" w14:textId="77777777" w:rsidR="006D7F0F" w:rsidRDefault="006D7F0F" w:rsidP="003B6A15"/>
        </w:tc>
      </w:tr>
      <w:tr w:rsidR="006D7F0F" w14:paraId="6E6A9168" w14:textId="77777777" w:rsidTr="002628C2">
        <w:trPr>
          <w:trHeight w:hRule="exact" w:val="850"/>
        </w:trPr>
        <w:tc>
          <w:tcPr>
            <w:tcW w:w="1694" w:type="dxa"/>
            <w:vMerge/>
            <w:shd w:val="clear" w:color="auto" w:fill="FFF2CC" w:themeFill="accent4" w:themeFillTint="33"/>
            <w:vAlign w:val="center"/>
          </w:tcPr>
          <w:p w14:paraId="089F02CF" w14:textId="77777777" w:rsidR="006D7F0F" w:rsidRDefault="006D7F0F" w:rsidP="00C13807">
            <w:pPr>
              <w:jc w:val="center"/>
            </w:pPr>
          </w:p>
        </w:tc>
        <w:tc>
          <w:tcPr>
            <w:tcW w:w="3830" w:type="dxa"/>
            <w:shd w:val="clear" w:color="auto" w:fill="FFF2CC" w:themeFill="accent4" w:themeFillTint="33"/>
            <w:vAlign w:val="center"/>
          </w:tcPr>
          <w:p w14:paraId="573B7944" w14:textId="77777777" w:rsidR="006D7F0F" w:rsidRDefault="006D7F0F" w:rsidP="004C325B">
            <w:r>
              <w:t>Partager et publier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14:paraId="1FA81D24" w14:textId="791CDBD9" w:rsidR="006D7F0F" w:rsidRDefault="002628C2" w:rsidP="002628C2">
            <w:r>
              <w:t>Utiliser un outil approprié pour</w:t>
            </w:r>
            <w:r>
              <w:t xml:space="preserve"> </w:t>
            </w:r>
            <w:r>
              <w:t>partager des contenus avec un public</w:t>
            </w:r>
            <w:r>
              <w:t xml:space="preserve"> </w:t>
            </w:r>
            <w:r>
              <w:t>large ou restreint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14:paraId="3EC032D3" w14:textId="4A59E25B" w:rsidR="006D7F0F" w:rsidRDefault="006D7F0F" w:rsidP="00C13807"/>
        </w:tc>
      </w:tr>
      <w:tr w:rsidR="006D7F0F" w14:paraId="5A7FD212" w14:textId="77777777" w:rsidTr="002628C2">
        <w:trPr>
          <w:trHeight w:hRule="exact" w:val="1131"/>
        </w:trPr>
        <w:tc>
          <w:tcPr>
            <w:tcW w:w="1694" w:type="dxa"/>
            <w:vMerge/>
            <w:shd w:val="clear" w:color="auto" w:fill="FFF2CC" w:themeFill="accent4" w:themeFillTint="33"/>
            <w:vAlign w:val="center"/>
          </w:tcPr>
          <w:p w14:paraId="09592AEF" w14:textId="77777777" w:rsidR="006D7F0F" w:rsidRDefault="006D7F0F" w:rsidP="00C13807">
            <w:pPr>
              <w:jc w:val="center"/>
            </w:pPr>
          </w:p>
        </w:tc>
        <w:tc>
          <w:tcPr>
            <w:tcW w:w="3830" w:type="dxa"/>
            <w:shd w:val="clear" w:color="auto" w:fill="FFF2CC" w:themeFill="accent4" w:themeFillTint="33"/>
            <w:vAlign w:val="center"/>
          </w:tcPr>
          <w:p w14:paraId="3CD0D8E2" w14:textId="77777777" w:rsidR="006D7F0F" w:rsidRDefault="006D7F0F" w:rsidP="004C325B">
            <w:r>
              <w:t>Collaborer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14:paraId="331D2993" w14:textId="0891541C" w:rsidR="006D7F0F" w:rsidRDefault="002628C2" w:rsidP="002628C2">
            <w:r>
              <w:t>Utiliser un dispositif d’écriture</w:t>
            </w:r>
            <w:r>
              <w:t xml:space="preserve"> </w:t>
            </w:r>
            <w:r>
              <w:t>collaborative adapté à un projet afin</w:t>
            </w:r>
            <w:r>
              <w:t xml:space="preserve"> </w:t>
            </w:r>
            <w:r>
              <w:t>de partager des idées et de</w:t>
            </w:r>
            <w:r>
              <w:t xml:space="preserve"> </w:t>
            </w:r>
            <w:r>
              <w:t>coproduire des contenus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14:paraId="6091F563" w14:textId="77777777" w:rsidR="006D7F0F" w:rsidRDefault="006D7F0F" w:rsidP="00C13807"/>
        </w:tc>
      </w:tr>
      <w:tr w:rsidR="006D7F0F" w14:paraId="7AAF192F" w14:textId="77777777" w:rsidTr="002628C2">
        <w:trPr>
          <w:trHeight w:hRule="exact" w:val="963"/>
        </w:trPr>
        <w:tc>
          <w:tcPr>
            <w:tcW w:w="1694" w:type="dxa"/>
            <w:vMerge w:val="restart"/>
            <w:shd w:val="clear" w:color="auto" w:fill="FED3CE"/>
            <w:vAlign w:val="center"/>
          </w:tcPr>
          <w:p w14:paraId="5ED1B088" w14:textId="77777777" w:rsidR="006D7F0F" w:rsidRDefault="006D7F0F" w:rsidP="007360BE">
            <w:pPr>
              <w:jc w:val="center"/>
            </w:pPr>
            <w:r>
              <w:t>Création de contenus</w:t>
            </w:r>
          </w:p>
          <w:p w14:paraId="2D6E3344" w14:textId="77777777" w:rsidR="006D7F0F" w:rsidRDefault="006D7F0F" w:rsidP="007360B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F84761D" wp14:editId="77B41DEF">
                  <wp:extent cx="373711" cy="367323"/>
                  <wp:effectExtent l="0" t="0" r="762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696" cy="381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0" w:type="dxa"/>
            <w:shd w:val="clear" w:color="auto" w:fill="FED3CE"/>
            <w:vAlign w:val="center"/>
          </w:tcPr>
          <w:p w14:paraId="77B173B8" w14:textId="76768868" w:rsidR="006D7F0F" w:rsidRDefault="006D7F0F" w:rsidP="004C325B">
            <w:r>
              <w:t>Développer des documents à contenu majoritairement textuel</w:t>
            </w:r>
          </w:p>
        </w:tc>
        <w:tc>
          <w:tcPr>
            <w:tcW w:w="3685" w:type="dxa"/>
            <w:shd w:val="clear" w:color="auto" w:fill="FED3CE"/>
            <w:vAlign w:val="center"/>
          </w:tcPr>
          <w:p w14:paraId="6DB146A3" w14:textId="61B6AF93" w:rsidR="006D7F0F" w:rsidRDefault="006D7F0F" w:rsidP="002628C2">
            <w:r>
              <w:t>Créer des contenus majoritairement</w:t>
            </w:r>
            <w:r w:rsidR="002628C2">
              <w:t xml:space="preserve"> </w:t>
            </w:r>
            <w:r>
              <w:t>textuels à l'aide de différentes</w:t>
            </w:r>
            <w:r w:rsidR="002628C2">
              <w:t xml:space="preserve"> </w:t>
            </w:r>
            <w:r>
              <w:t>applications</w:t>
            </w:r>
          </w:p>
        </w:tc>
        <w:tc>
          <w:tcPr>
            <w:tcW w:w="1418" w:type="dxa"/>
            <w:shd w:val="clear" w:color="auto" w:fill="FED3CE"/>
            <w:vAlign w:val="center"/>
          </w:tcPr>
          <w:p w14:paraId="3F45FAB0" w14:textId="77777777" w:rsidR="006D7F0F" w:rsidRDefault="006D7F0F" w:rsidP="00C13807"/>
        </w:tc>
      </w:tr>
      <w:tr w:rsidR="006D7F0F" w14:paraId="290311B3" w14:textId="77777777" w:rsidTr="006D7F0F">
        <w:trPr>
          <w:trHeight w:hRule="exact" w:val="567"/>
        </w:trPr>
        <w:tc>
          <w:tcPr>
            <w:tcW w:w="1694" w:type="dxa"/>
            <w:vMerge/>
            <w:shd w:val="clear" w:color="auto" w:fill="FED3CE"/>
            <w:vAlign w:val="center"/>
          </w:tcPr>
          <w:p w14:paraId="2A662BD1" w14:textId="77777777" w:rsidR="006D7F0F" w:rsidRDefault="006D7F0F" w:rsidP="00C13807">
            <w:pPr>
              <w:jc w:val="center"/>
            </w:pPr>
          </w:p>
        </w:tc>
        <w:tc>
          <w:tcPr>
            <w:tcW w:w="3830" w:type="dxa"/>
            <w:shd w:val="clear" w:color="auto" w:fill="FED3CE"/>
            <w:vAlign w:val="center"/>
          </w:tcPr>
          <w:p w14:paraId="2CABC1A0" w14:textId="77777777" w:rsidR="006D7F0F" w:rsidRDefault="006D7F0F" w:rsidP="004C325B">
            <w:r>
              <w:t>Développer des documents multimédia</w:t>
            </w:r>
          </w:p>
        </w:tc>
        <w:tc>
          <w:tcPr>
            <w:tcW w:w="3685" w:type="dxa"/>
            <w:shd w:val="clear" w:color="auto" w:fill="FED3CE"/>
            <w:vAlign w:val="center"/>
          </w:tcPr>
          <w:p w14:paraId="542FE2A7" w14:textId="64F81F12" w:rsidR="006D7F0F" w:rsidRDefault="002628C2" w:rsidP="00864E61">
            <w:r>
              <w:t>Produire et enregistrer un document</w:t>
            </w:r>
            <w:r w:rsidR="00864E61">
              <w:t xml:space="preserve"> </w:t>
            </w:r>
            <w:r>
              <w:t>multimédia</w:t>
            </w:r>
          </w:p>
        </w:tc>
        <w:tc>
          <w:tcPr>
            <w:tcW w:w="1418" w:type="dxa"/>
            <w:shd w:val="clear" w:color="auto" w:fill="FED3CE"/>
            <w:vAlign w:val="center"/>
          </w:tcPr>
          <w:p w14:paraId="291F18B1" w14:textId="77777777" w:rsidR="006D7F0F" w:rsidRDefault="006D7F0F" w:rsidP="00C13807"/>
        </w:tc>
      </w:tr>
      <w:tr w:rsidR="006D7F0F" w14:paraId="040BD093" w14:textId="77777777" w:rsidTr="002628C2">
        <w:trPr>
          <w:trHeight w:hRule="exact" w:val="985"/>
        </w:trPr>
        <w:tc>
          <w:tcPr>
            <w:tcW w:w="1694" w:type="dxa"/>
            <w:vMerge/>
            <w:shd w:val="clear" w:color="auto" w:fill="FED3CE"/>
            <w:vAlign w:val="center"/>
          </w:tcPr>
          <w:p w14:paraId="75CAB9DE" w14:textId="77777777" w:rsidR="006D7F0F" w:rsidRDefault="006D7F0F" w:rsidP="00C13807">
            <w:pPr>
              <w:jc w:val="center"/>
            </w:pPr>
          </w:p>
        </w:tc>
        <w:tc>
          <w:tcPr>
            <w:tcW w:w="3830" w:type="dxa"/>
            <w:shd w:val="clear" w:color="auto" w:fill="FED3CE"/>
            <w:vAlign w:val="center"/>
          </w:tcPr>
          <w:p w14:paraId="7D49828A" w14:textId="77777777" w:rsidR="006D7F0F" w:rsidRDefault="006D7F0F" w:rsidP="004C325B">
            <w:r>
              <w:t>Adapter des documents à leur finalité</w:t>
            </w:r>
          </w:p>
        </w:tc>
        <w:tc>
          <w:tcPr>
            <w:tcW w:w="3685" w:type="dxa"/>
            <w:shd w:val="clear" w:color="auto" w:fill="FED3CE"/>
            <w:vAlign w:val="center"/>
          </w:tcPr>
          <w:p w14:paraId="0821E2F2" w14:textId="29F18525" w:rsidR="006D7F0F" w:rsidRDefault="002628C2" w:rsidP="002628C2">
            <w:r>
              <w:t>Utiliser des fonctions simples de mise</w:t>
            </w:r>
            <w:r>
              <w:t xml:space="preserve"> </w:t>
            </w:r>
            <w:r>
              <w:t>en page d’un document pour</w:t>
            </w:r>
            <w:r>
              <w:t xml:space="preserve"> </w:t>
            </w:r>
            <w:r>
              <w:t>répondre à un objectif de diffusion</w:t>
            </w:r>
          </w:p>
        </w:tc>
        <w:tc>
          <w:tcPr>
            <w:tcW w:w="1418" w:type="dxa"/>
            <w:shd w:val="clear" w:color="auto" w:fill="FED3CE"/>
            <w:vAlign w:val="center"/>
          </w:tcPr>
          <w:p w14:paraId="435A8E24" w14:textId="77777777" w:rsidR="006D7F0F" w:rsidRDefault="006D7F0F" w:rsidP="00C13807"/>
        </w:tc>
      </w:tr>
      <w:tr w:rsidR="006D7F0F" w14:paraId="2D601A1C" w14:textId="77777777" w:rsidTr="002628C2">
        <w:trPr>
          <w:trHeight w:hRule="exact" w:val="959"/>
        </w:trPr>
        <w:tc>
          <w:tcPr>
            <w:tcW w:w="1694" w:type="dxa"/>
            <w:vMerge/>
            <w:shd w:val="clear" w:color="auto" w:fill="FED3CE"/>
            <w:vAlign w:val="center"/>
          </w:tcPr>
          <w:p w14:paraId="544D548B" w14:textId="77777777" w:rsidR="006D7F0F" w:rsidRDefault="006D7F0F" w:rsidP="00C13807">
            <w:pPr>
              <w:jc w:val="center"/>
            </w:pPr>
          </w:p>
        </w:tc>
        <w:tc>
          <w:tcPr>
            <w:tcW w:w="3830" w:type="dxa"/>
            <w:shd w:val="clear" w:color="auto" w:fill="FED3CE"/>
            <w:vAlign w:val="center"/>
          </w:tcPr>
          <w:p w14:paraId="35B13ABA" w14:textId="77777777" w:rsidR="006D7F0F" w:rsidRDefault="006D7F0F" w:rsidP="004C325B">
            <w:r>
              <w:t>Programmer</w:t>
            </w:r>
          </w:p>
        </w:tc>
        <w:tc>
          <w:tcPr>
            <w:tcW w:w="3685" w:type="dxa"/>
            <w:shd w:val="clear" w:color="auto" w:fill="FED3CE"/>
            <w:vAlign w:val="center"/>
          </w:tcPr>
          <w:p w14:paraId="6B26D06D" w14:textId="227D7B94" w:rsidR="006D7F0F" w:rsidRDefault="002628C2" w:rsidP="002628C2">
            <w:r>
              <w:t>Modifier un algorithme simple en</w:t>
            </w:r>
            <w:r>
              <w:t xml:space="preserve"> </w:t>
            </w:r>
            <w:r>
              <w:t>faisant évoluer ses éléments de</w:t>
            </w:r>
            <w:r>
              <w:t xml:space="preserve"> </w:t>
            </w:r>
            <w:r>
              <w:t>programmation</w:t>
            </w:r>
          </w:p>
        </w:tc>
        <w:tc>
          <w:tcPr>
            <w:tcW w:w="1418" w:type="dxa"/>
            <w:shd w:val="clear" w:color="auto" w:fill="FED3CE"/>
            <w:vAlign w:val="center"/>
          </w:tcPr>
          <w:p w14:paraId="483B7E10" w14:textId="77777777" w:rsidR="006D7F0F" w:rsidRDefault="006D7F0F" w:rsidP="00C13807"/>
        </w:tc>
      </w:tr>
      <w:tr w:rsidR="002628C2" w14:paraId="5612E550" w14:textId="77777777" w:rsidTr="002628C2">
        <w:trPr>
          <w:trHeight w:val="751"/>
        </w:trPr>
        <w:tc>
          <w:tcPr>
            <w:tcW w:w="1694" w:type="dxa"/>
            <w:vMerge w:val="restart"/>
            <w:shd w:val="clear" w:color="auto" w:fill="9CC2E5" w:themeFill="accent1" w:themeFillTint="99"/>
            <w:vAlign w:val="center"/>
          </w:tcPr>
          <w:p w14:paraId="5AD66608" w14:textId="77777777" w:rsidR="002628C2" w:rsidRDefault="002628C2" w:rsidP="0001221A">
            <w:pPr>
              <w:jc w:val="center"/>
            </w:pPr>
            <w:r>
              <w:t>Protection &amp; Sécurité</w:t>
            </w:r>
          </w:p>
          <w:p w14:paraId="6E153425" w14:textId="77777777" w:rsidR="002628C2" w:rsidRDefault="002628C2" w:rsidP="0001221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3ED4D23" wp14:editId="51B52688">
                  <wp:extent cx="286247" cy="32583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1" cy="338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0" w:type="dxa"/>
            <w:shd w:val="clear" w:color="auto" w:fill="9CC2E5" w:themeFill="accent1" w:themeFillTint="99"/>
            <w:vAlign w:val="center"/>
          </w:tcPr>
          <w:p w14:paraId="3E7E5738" w14:textId="6A1E134B" w:rsidR="002628C2" w:rsidRDefault="002628C2" w:rsidP="004C325B">
            <w:r>
              <w:t>Protéger les données personnelles et la vie privée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0FE4C8DA" w14:textId="57841A8D" w:rsidR="002628C2" w:rsidRDefault="002628C2" w:rsidP="002628C2">
            <w:r>
              <w:t>Sécuriser et paramétrer la</w:t>
            </w:r>
            <w:r>
              <w:t xml:space="preserve"> </w:t>
            </w:r>
            <w:r>
              <w:t>confidentialité d'un profil numérique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51F5999C" w14:textId="77777777" w:rsidR="002628C2" w:rsidRDefault="002628C2" w:rsidP="0001221A"/>
        </w:tc>
      </w:tr>
      <w:tr w:rsidR="006D7F0F" w14:paraId="082ED9DF" w14:textId="77777777" w:rsidTr="002628C2">
        <w:trPr>
          <w:trHeight w:hRule="exact" w:val="867"/>
        </w:trPr>
        <w:tc>
          <w:tcPr>
            <w:tcW w:w="1694" w:type="dxa"/>
            <w:vMerge/>
            <w:shd w:val="clear" w:color="auto" w:fill="9CC2E5" w:themeFill="accent1" w:themeFillTint="99"/>
            <w:vAlign w:val="center"/>
          </w:tcPr>
          <w:p w14:paraId="46D910B8" w14:textId="77777777" w:rsidR="006D7F0F" w:rsidRDefault="006D7F0F" w:rsidP="0001221A">
            <w:pPr>
              <w:jc w:val="center"/>
            </w:pPr>
          </w:p>
        </w:tc>
        <w:tc>
          <w:tcPr>
            <w:tcW w:w="3830" w:type="dxa"/>
            <w:shd w:val="clear" w:color="auto" w:fill="9CC2E5" w:themeFill="accent1" w:themeFillTint="99"/>
            <w:vAlign w:val="center"/>
          </w:tcPr>
          <w:p w14:paraId="10634ED2" w14:textId="77777777" w:rsidR="006D7F0F" w:rsidRDefault="006D7F0F" w:rsidP="004C325B">
            <w:r>
              <w:t>Protéger la santé, le bien-être et l’environnement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4CD377F3" w14:textId="58B1E614" w:rsidR="006D7F0F" w:rsidRDefault="002628C2" w:rsidP="00864E61">
            <w:r>
              <w:t>Adopter des comportements simples</w:t>
            </w:r>
            <w:r w:rsidR="00864E61">
              <w:t xml:space="preserve"> </w:t>
            </w:r>
            <w:r>
              <w:t>pour économiser de l'énergie et des</w:t>
            </w:r>
            <w:r w:rsidR="00864E61">
              <w:t xml:space="preserve"> </w:t>
            </w:r>
            <w:r>
              <w:t>ressources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05E6F417" w14:textId="77777777" w:rsidR="006D7F0F" w:rsidRDefault="006D7F0F" w:rsidP="0001221A"/>
        </w:tc>
      </w:tr>
      <w:tr w:rsidR="00864E61" w14:paraId="5C5A7D4B" w14:textId="77777777" w:rsidTr="006D7F0F">
        <w:trPr>
          <w:trHeight w:hRule="exact" w:val="567"/>
        </w:trPr>
        <w:tc>
          <w:tcPr>
            <w:tcW w:w="1694" w:type="dxa"/>
            <w:vMerge w:val="restart"/>
            <w:shd w:val="clear" w:color="auto" w:fill="F4B083" w:themeFill="accent2" w:themeFillTint="99"/>
            <w:vAlign w:val="center"/>
          </w:tcPr>
          <w:p w14:paraId="0868E661" w14:textId="77777777" w:rsidR="00864E61" w:rsidRDefault="00864E61" w:rsidP="00864E61">
            <w:pPr>
              <w:jc w:val="center"/>
            </w:pPr>
            <w:r>
              <w:t>Environnement numérique</w:t>
            </w:r>
          </w:p>
          <w:p w14:paraId="3B5ACAB7" w14:textId="77777777" w:rsidR="00864E61" w:rsidRDefault="00864E61" w:rsidP="00864E6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D94220C" wp14:editId="56821AE9">
                  <wp:extent cx="385354" cy="3429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927" cy="362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1FA027" w14:textId="77777777" w:rsidR="00864E61" w:rsidRDefault="00864E61" w:rsidP="00864E61">
            <w:pPr>
              <w:jc w:val="center"/>
            </w:pPr>
          </w:p>
          <w:p w14:paraId="494FD18F" w14:textId="77777777" w:rsidR="00864E61" w:rsidRDefault="00864E61" w:rsidP="00864E61">
            <w:pPr>
              <w:jc w:val="center"/>
            </w:pPr>
          </w:p>
          <w:p w14:paraId="1627292D" w14:textId="24737E5A" w:rsidR="00864E61" w:rsidRDefault="00864E61" w:rsidP="00864E61">
            <w:pPr>
              <w:jc w:val="center"/>
            </w:pPr>
          </w:p>
        </w:tc>
        <w:tc>
          <w:tcPr>
            <w:tcW w:w="3830" w:type="dxa"/>
            <w:vMerge w:val="restart"/>
            <w:shd w:val="clear" w:color="auto" w:fill="F4B083" w:themeFill="accent2" w:themeFillTint="99"/>
            <w:vAlign w:val="center"/>
          </w:tcPr>
          <w:p w14:paraId="77636F19" w14:textId="3A297449" w:rsidR="00864E61" w:rsidRDefault="00864E61" w:rsidP="00864E61">
            <w:r>
              <w:t>Evoluer dans un environnement numérique</w:t>
            </w:r>
          </w:p>
        </w:tc>
        <w:tc>
          <w:tcPr>
            <w:tcW w:w="3685" w:type="dxa"/>
            <w:shd w:val="clear" w:color="auto" w:fill="F4B083" w:themeFill="accent2" w:themeFillTint="99"/>
            <w:vAlign w:val="center"/>
          </w:tcPr>
          <w:p w14:paraId="3CAA046C" w14:textId="635EF64D" w:rsidR="00864E61" w:rsidRDefault="00864E61" w:rsidP="00864E61">
            <w:r>
              <w:t>Utiliser les fonctionnalités élémentaires d’un environnement numérique</w:t>
            </w:r>
          </w:p>
        </w:tc>
        <w:tc>
          <w:tcPr>
            <w:tcW w:w="1418" w:type="dxa"/>
            <w:shd w:val="clear" w:color="auto" w:fill="F4B083" w:themeFill="accent2" w:themeFillTint="99"/>
            <w:vAlign w:val="center"/>
          </w:tcPr>
          <w:p w14:paraId="67770728" w14:textId="77777777" w:rsidR="00864E61" w:rsidRDefault="00864E61" w:rsidP="00864E61"/>
        </w:tc>
      </w:tr>
      <w:tr w:rsidR="00864E61" w14:paraId="4FCAA1F7" w14:textId="77777777" w:rsidTr="00864E61">
        <w:trPr>
          <w:trHeight w:hRule="exact" w:val="987"/>
        </w:trPr>
        <w:tc>
          <w:tcPr>
            <w:tcW w:w="1694" w:type="dxa"/>
            <w:vMerge/>
            <w:shd w:val="clear" w:color="auto" w:fill="F4B083" w:themeFill="accent2" w:themeFillTint="99"/>
            <w:vAlign w:val="center"/>
          </w:tcPr>
          <w:p w14:paraId="16859871" w14:textId="77777777" w:rsidR="00864E61" w:rsidRDefault="00864E61" w:rsidP="00864E61">
            <w:pPr>
              <w:jc w:val="center"/>
            </w:pPr>
          </w:p>
        </w:tc>
        <w:tc>
          <w:tcPr>
            <w:tcW w:w="3830" w:type="dxa"/>
            <w:vMerge/>
            <w:shd w:val="clear" w:color="auto" w:fill="F4B083" w:themeFill="accent2" w:themeFillTint="99"/>
            <w:vAlign w:val="center"/>
          </w:tcPr>
          <w:p w14:paraId="1E35D3A3" w14:textId="0D34D96E" w:rsidR="00864E61" w:rsidRDefault="00864E61" w:rsidP="00864E61"/>
        </w:tc>
        <w:tc>
          <w:tcPr>
            <w:tcW w:w="3685" w:type="dxa"/>
            <w:shd w:val="clear" w:color="auto" w:fill="F4B083" w:themeFill="accent2" w:themeFillTint="99"/>
            <w:vAlign w:val="center"/>
          </w:tcPr>
          <w:p w14:paraId="1204CA9E" w14:textId="758D5AD0" w:rsidR="00864E61" w:rsidRDefault="00864E61" w:rsidP="00864E61">
            <w:r>
              <w:t>Prendre conscience de l'évolution des matériels et des logiciels pour développer sa culture</w:t>
            </w:r>
            <w:r>
              <w:t xml:space="preserve"> </w:t>
            </w:r>
            <w:r>
              <w:t>numérique</w:t>
            </w:r>
          </w:p>
        </w:tc>
        <w:tc>
          <w:tcPr>
            <w:tcW w:w="1418" w:type="dxa"/>
            <w:shd w:val="clear" w:color="auto" w:fill="F4B083" w:themeFill="accent2" w:themeFillTint="99"/>
            <w:vAlign w:val="center"/>
          </w:tcPr>
          <w:p w14:paraId="41CC2595" w14:textId="77777777" w:rsidR="00864E61" w:rsidRDefault="00864E61" w:rsidP="00864E61"/>
        </w:tc>
      </w:tr>
      <w:tr w:rsidR="00864E61" w14:paraId="2ABB340F" w14:textId="77777777" w:rsidTr="00864E61">
        <w:trPr>
          <w:trHeight w:hRule="exact" w:val="1143"/>
        </w:trPr>
        <w:tc>
          <w:tcPr>
            <w:tcW w:w="1694" w:type="dxa"/>
            <w:vMerge/>
            <w:shd w:val="clear" w:color="auto" w:fill="F4B083" w:themeFill="accent2" w:themeFillTint="99"/>
            <w:vAlign w:val="center"/>
          </w:tcPr>
          <w:p w14:paraId="378FB90E" w14:textId="77777777" w:rsidR="00864E61" w:rsidRDefault="00864E61" w:rsidP="00864E61">
            <w:pPr>
              <w:jc w:val="center"/>
            </w:pPr>
          </w:p>
        </w:tc>
        <w:tc>
          <w:tcPr>
            <w:tcW w:w="3830" w:type="dxa"/>
            <w:vMerge/>
            <w:shd w:val="clear" w:color="auto" w:fill="F4B083" w:themeFill="accent2" w:themeFillTint="99"/>
            <w:vAlign w:val="center"/>
          </w:tcPr>
          <w:p w14:paraId="1FBB0DA1" w14:textId="77777777" w:rsidR="00864E61" w:rsidRDefault="00864E61" w:rsidP="00864E61"/>
        </w:tc>
        <w:tc>
          <w:tcPr>
            <w:tcW w:w="3685" w:type="dxa"/>
            <w:shd w:val="clear" w:color="auto" w:fill="F4B083" w:themeFill="accent2" w:themeFillTint="99"/>
            <w:vAlign w:val="center"/>
          </w:tcPr>
          <w:p w14:paraId="66068E29" w14:textId="62B58ACB" w:rsidR="00864E61" w:rsidRDefault="00864E61" w:rsidP="00864E61">
            <w:r>
              <w:t>Sélectionner des technologies et outils numériques afin de concevoir et produire de nouveaux</w:t>
            </w:r>
            <w:r>
              <w:t xml:space="preserve"> </w:t>
            </w:r>
            <w:r>
              <w:t xml:space="preserve">savoirs et </w:t>
            </w:r>
            <w:r>
              <w:t>o</w:t>
            </w:r>
            <w:r>
              <w:t>bjets</w:t>
            </w:r>
          </w:p>
        </w:tc>
        <w:tc>
          <w:tcPr>
            <w:tcW w:w="1418" w:type="dxa"/>
            <w:shd w:val="clear" w:color="auto" w:fill="F4B083" w:themeFill="accent2" w:themeFillTint="99"/>
            <w:vAlign w:val="center"/>
          </w:tcPr>
          <w:p w14:paraId="2488AF56" w14:textId="77777777" w:rsidR="00864E61" w:rsidRDefault="00864E61" w:rsidP="00864E61"/>
        </w:tc>
      </w:tr>
    </w:tbl>
    <w:p w14:paraId="5B16846A" w14:textId="272E1BDB" w:rsidR="00370F6C" w:rsidRDefault="00370F6C" w:rsidP="004C325B"/>
    <w:sectPr w:rsidR="00370F6C" w:rsidSect="004B45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370"/>
    <w:rsid w:val="000100E4"/>
    <w:rsid w:val="0001221A"/>
    <w:rsid w:val="00057022"/>
    <w:rsid w:val="00075760"/>
    <w:rsid w:val="000762A4"/>
    <w:rsid w:val="00096348"/>
    <w:rsid w:val="00104B71"/>
    <w:rsid w:val="001603A5"/>
    <w:rsid w:val="001D44D6"/>
    <w:rsid w:val="00220917"/>
    <w:rsid w:val="0023012F"/>
    <w:rsid w:val="002628C2"/>
    <w:rsid w:val="002647EE"/>
    <w:rsid w:val="00295ABA"/>
    <w:rsid w:val="0029687F"/>
    <w:rsid w:val="002A1E18"/>
    <w:rsid w:val="002F68C0"/>
    <w:rsid w:val="0032003B"/>
    <w:rsid w:val="00340636"/>
    <w:rsid w:val="00370F6C"/>
    <w:rsid w:val="003C749C"/>
    <w:rsid w:val="00412B5E"/>
    <w:rsid w:val="004611CE"/>
    <w:rsid w:val="00475EA9"/>
    <w:rsid w:val="004A167B"/>
    <w:rsid w:val="004A3C59"/>
    <w:rsid w:val="004B454D"/>
    <w:rsid w:val="004C301D"/>
    <w:rsid w:val="004C325B"/>
    <w:rsid w:val="004D1513"/>
    <w:rsid w:val="004F1195"/>
    <w:rsid w:val="00542D7E"/>
    <w:rsid w:val="00556370"/>
    <w:rsid w:val="00585211"/>
    <w:rsid w:val="005C1D81"/>
    <w:rsid w:val="0060033E"/>
    <w:rsid w:val="006739CF"/>
    <w:rsid w:val="006D0830"/>
    <w:rsid w:val="006D7F0F"/>
    <w:rsid w:val="0070319D"/>
    <w:rsid w:val="007360BE"/>
    <w:rsid w:val="00770774"/>
    <w:rsid w:val="00795B2F"/>
    <w:rsid w:val="007D4716"/>
    <w:rsid w:val="0081696E"/>
    <w:rsid w:val="00820136"/>
    <w:rsid w:val="00864E61"/>
    <w:rsid w:val="00894658"/>
    <w:rsid w:val="009326D9"/>
    <w:rsid w:val="009722DB"/>
    <w:rsid w:val="009C5666"/>
    <w:rsid w:val="009F7E59"/>
    <w:rsid w:val="00A353DE"/>
    <w:rsid w:val="00AD7E46"/>
    <w:rsid w:val="00B12507"/>
    <w:rsid w:val="00B4045B"/>
    <w:rsid w:val="00B7359E"/>
    <w:rsid w:val="00B81EA2"/>
    <w:rsid w:val="00C00B66"/>
    <w:rsid w:val="00C13807"/>
    <w:rsid w:val="00C22CB8"/>
    <w:rsid w:val="00CB0BC6"/>
    <w:rsid w:val="00DF113A"/>
    <w:rsid w:val="00E06F05"/>
    <w:rsid w:val="00EA29BB"/>
    <w:rsid w:val="00EB1DED"/>
    <w:rsid w:val="00EF4D9A"/>
    <w:rsid w:val="00F104D8"/>
    <w:rsid w:val="00F3140F"/>
    <w:rsid w:val="00F46026"/>
    <w:rsid w:val="00F53F86"/>
    <w:rsid w:val="00F71876"/>
    <w:rsid w:val="00F97FC1"/>
    <w:rsid w:val="00FA4135"/>
    <w:rsid w:val="00FD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D4A5D"/>
  <w15:chartTrackingRefBased/>
  <w15:docId w15:val="{766D71BC-CC8D-4112-AB3D-FF37CC0E6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6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56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F68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8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papineau</dc:creator>
  <cp:keywords/>
  <dc:description/>
  <cp:lastModifiedBy>virginie vallot</cp:lastModifiedBy>
  <cp:revision>6</cp:revision>
  <cp:lastPrinted>2024-12-05T15:08:00Z</cp:lastPrinted>
  <dcterms:created xsi:type="dcterms:W3CDTF">2025-05-03T15:18:00Z</dcterms:created>
  <dcterms:modified xsi:type="dcterms:W3CDTF">2025-05-03T21:41:00Z</dcterms:modified>
</cp:coreProperties>
</file>