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D999D" w14:textId="2B23A97F" w:rsidR="009A5425" w:rsidRDefault="00C26BF8" w:rsidP="00C26814">
      <w:pPr>
        <w:pStyle w:val="Titre1"/>
      </w:pPr>
      <w:bookmarkStart w:id="0" w:name="_GoBack"/>
      <w:bookmarkEnd w:id="0"/>
      <w:r>
        <w:t>Collaborer</w:t>
      </w:r>
      <w:r w:rsidR="00A1745E">
        <w:t xml:space="preserve"> et programmer</w:t>
      </w:r>
    </w:p>
    <w:p w14:paraId="74C042AA" w14:textId="1A72D058" w:rsidR="00BA5E2E" w:rsidRPr="00BA5E2E" w:rsidRDefault="00BA5E2E" w:rsidP="00BA5E2E">
      <w:pPr>
        <w:pStyle w:val="Titre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8085D5" wp14:editId="6CA69F59">
                <wp:simplePos x="0" y="0"/>
                <wp:positionH relativeFrom="column">
                  <wp:posOffset>39757</wp:posOffset>
                </wp:positionH>
                <wp:positionV relativeFrom="page">
                  <wp:posOffset>1550504</wp:posOffset>
                </wp:positionV>
                <wp:extent cx="5085471" cy="7243639"/>
                <wp:effectExtent l="0" t="0" r="127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5471" cy="72436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6E881" w14:textId="7C7C8D54" w:rsidR="00333019" w:rsidRDefault="005A14E8" w:rsidP="0005049D">
                            <w:pPr>
                              <w:ind w:left="0"/>
                            </w:pPr>
                            <w:r>
                              <w:t>Cette ressource </w:t>
                            </w:r>
                            <w:r w:rsidR="003816C9">
                              <w:t>disponible sur le site Planète Maths</w:t>
                            </w:r>
                            <w:r w:rsidR="00196ABC">
                              <w:t xml:space="preserve"> </w:t>
                            </w:r>
                            <w:r>
                              <w:t xml:space="preserve">: </w:t>
                            </w:r>
                          </w:p>
                          <w:p w14:paraId="35BD4C00" w14:textId="52566688" w:rsidR="00333019" w:rsidRPr="00333019" w:rsidRDefault="003D2D39" w:rsidP="0005049D">
                            <w:pPr>
                              <w:ind w:left="0"/>
                              <w:rPr>
                                <w:sz w:val="20"/>
                                <w:szCs w:val="20"/>
                              </w:rPr>
                            </w:pPr>
                            <w:hyperlink r:id="rId8" w:history="1">
                              <w:r w:rsidR="00333019" w:rsidRPr="00333019">
                                <w:rPr>
                                  <w:rStyle w:val="Lienhypertexte"/>
                                  <w:sz w:val="20"/>
                                  <w:szCs w:val="20"/>
                                </w:rPr>
                                <w:t>http://www.ac-grenoble.fr/maths/?q=fr/recherche&amp;faire=voir&amp;ChoixNumero=645</w:t>
                              </w:r>
                            </w:hyperlink>
                          </w:p>
                          <w:p w14:paraId="0B89342C" w14:textId="7D014B93" w:rsidR="005A14E8" w:rsidRDefault="005A14E8" w:rsidP="0005049D">
                            <w:pPr>
                              <w:ind w:left="0"/>
                            </w:pPr>
                            <w:proofErr w:type="gramStart"/>
                            <w:r>
                              <w:t>propose</w:t>
                            </w:r>
                            <w:proofErr w:type="gramEnd"/>
                            <w:r>
                              <w:t xml:space="preserve"> cinq sujets permettant aux élèves d’entrer dans une démarche de projet.</w:t>
                            </w:r>
                          </w:p>
                          <w:p w14:paraId="61618C38" w14:textId="460CBE7C" w:rsidR="001170F8" w:rsidRPr="001170F8" w:rsidRDefault="005D61AF" w:rsidP="0005049D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Pour</w:t>
                            </w:r>
                            <w:r w:rsidR="001170F8" w:rsidRPr="001170F8">
                              <w:rPr>
                                <w:rFonts w:cstheme="minorHAnsi"/>
                              </w:rPr>
                              <w:t xml:space="preserve"> chaque TP, chaque groupe disposera de trois </w:t>
                            </w:r>
                            <w:r w:rsidRPr="001170F8">
                              <w:rPr>
                                <w:rFonts w:cstheme="minorHAnsi"/>
                              </w:rPr>
                              <w:t>fichiers :</w:t>
                            </w:r>
                            <w:r w:rsidR="001170F8" w:rsidRPr="001170F8">
                              <w:rPr>
                                <w:rFonts w:cstheme="minorHAnsi"/>
                              </w:rPr>
                              <w:t xml:space="preserve"> un guide explicatif, un programme Scratch de </w:t>
                            </w:r>
                            <w:r w:rsidRPr="001170F8">
                              <w:rPr>
                                <w:rFonts w:cstheme="minorHAnsi"/>
                              </w:rPr>
                              <w:t>démarrage</w:t>
                            </w:r>
                            <w:r w:rsidR="001170F8" w:rsidRPr="001170F8">
                              <w:rPr>
                                <w:rFonts w:cstheme="minorHAnsi"/>
                              </w:rPr>
                              <w:t>, une fiche d’avancement à compléter.</w:t>
                            </w:r>
                          </w:p>
                          <w:p w14:paraId="1461FCD1" w14:textId="06F81BA7" w:rsidR="001170F8" w:rsidRDefault="001170F8" w:rsidP="0005049D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1170F8">
                              <w:rPr>
                                <w:rFonts w:cstheme="minorHAnsi"/>
                              </w:rPr>
                              <w:t xml:space="preserve">L’évaluation </w:t>
                            </w:r>
                            <w:r>
                              <w:rPr>
                                <w:rFonts w:cstheme="minorHAnsi"/>
                              </w:rPr>
                              <w:t>du</w:t>
                            </w:r>
                            <w:r w:rsidRPr="001170F8">
                              <w:rPr>
                                <w:rFonts w:cstheme="minorHAnsi"/>
                              </w:rPr>
                              <w:t xml:space="preserve"> travail tiendra compte :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1170F8">
                              <w:rPr>
                                <w:rFonts w:cstheme="minorHAnsi"/>
                              </w:rPr>
                              <w:t>du bon fonctionnement du programme</w:t>
                            </w:r>
                            <w:r>
                              <w:rPr>
                                <w:rFonts w:cstheme="minorHAnsi"/>
                              </w:rPr>
                              <w:t xml:space="preserve">, </w:t>
                            </w:r>
                            <w:r w:rsidRPr="001170F8">
                              <w:rPr>
                                <w:rFonts w:cstheme="minorHAnsi"/>
                              </w:rPr>
                              <w:t>des éléments de développement personnalisés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1170F8">
                              <w:rPr>
                                <w:rFonts w:cstheme="minorHAnsi"/>
                              </w:rPr>
                              <w:t>ajoutés</w:t>
                            </w:r>
                            <w:r w:rsidR="005D61AF">
                              <w:rPr>
                                <w:rFonts w:cstheme="minorHAnsi"/>
                              </w:rPr>
                              <w:t>, de l’implication.</w:t>
                            </w:r>
                          </w:p>
                          <w:p w14:paraId="204FC0F1" w14:textId="1474E13B" w:rsidR="001170F8" w:rsidRDefault="001170F8" w:rsidP="0005049D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1170F8">
                              <w:rPr>
                                <w:rFonts w:cstheme="minorHAnsi"/>
                              </w:rPr>
                              <w:t xml:space="preserve">A chaque fin de séance, </w:t>
                            </w:r>
                            <w:r w:rsidR="005D61AF">
                              <w:rPr>
                                <w:rFonts w:cstheme="minorHAnsi"/>
                              </w:rPr>
                              <w:t xml:space="preserve">le travail est </w:t>
                            </w:r>
                            <w:r w:rsidR="00A1745E">
                              <w:rPr>
                                <w:rFonts w:cstheme="minorHAnsi"/>
                              </w:rPr>
                              <w:t>enregistré</w:t>
                            </w:r>
                            <w:r w:rsidRPr="001170F8">
                              <w:rPr>
                                <w:rFonts w:cstheme="minorHAnsi"/>
                              </w:rPr>
                              <w:t xml:space="preserve"> sur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1170F8">
                              <w:rPr>
                                <w:rFonts w:cstheme="minorHAnsi"/>
                              </w:rPr>
                              <w:t>la zone de partage de données de la classe</w:t>
                            </w:r>
                            <w:r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3844BFA5" w14:textId="43ECB978" w:rsidR="001170F8" w:rsidRDefault="001170F8" w:rsidP="001170F8">
                            <w:pPr>
                              <w:ind w:left="0"/>
                            </w:pPr>
                            <w:r>
                              <w:t xml:space="preserve">Les projets sont motivants et l’approche est ludique, comme dans le labyrinthe et </w:t>
                            </w:r>
                            <w:proofErr w:type="gramStart"/>
                            <w:r>
                              <w:t>le memory</w:t>
                            </w:r>
                            <w:proofErr w:type="gramEnd"/>
                            <w:r>
                              <w:t xml:space="preserve"> présentés ici.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90"/>
                              <w:gridCol w:w="3508"/>
                            </w:tblGrid>
                            <w:tr w:rsidR="00A1745E" w14:paraId="1BF79F7A" w14:textId="77777777" w:rsidTr="00A1745E">
                              <w:tc>
                                <w:tcPr>
                                  <w:tcW w:w="769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31120932" w14:textId="3E435D75" w:rsidR="00A1745E" w:rsidRPr="00A1745E" w:rsidRDefault="00A1745E" w:rsidP="00A1745E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1745E">
                                    <w:rPr>
                                      <w:b/>
                                      <w:bCs/>
                                    </w:rPr>
                                    <w:t>Labyrinthe</w:t>
                                  </w:r>
                                </w:p>
                              </w:tc>
                            </w:tr>
                            <w:tr w:rsidR="00A1745E" w14:paraId="35556B50" w14:textId="77777777" w:rsidTr="00A1745E">
                              <w:tc>
                                <w:tcPr>
                                  <w:tcW w:w="3988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05ADDCC5" w14:textId="6EE4E9CF" w:rsidR="00A1745E" w:rsidRDefault="00A1745E" w:rsidP="001170F8">
                                  <w:pPr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EEAA84D" wp14:editId="6002D125">
                                        <wp:extent cx="2337320" cy="1828800"/>
                                        <wp:effectExtent l="0" t="0" r="6350" b="0"/>
                                        <wp:docPr id="6" name="Imag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47678" cy="1836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9FB360C" w14:textId="03066C87" w:rsidR="00A1745E" w:rsidRPr="00A1745E" w:rsidRDefault="00A1745E" w:rsidP="001170F8">
                                  <w:pPr>
                                    <w:ind w:left="0"/>
                                    <w:rPr>
                                      <w:rFonts w:cstheme="minorHAnsi"/>
                                    </w:rPr>
                                  </w:pPr>
                                  <w:r w:rsidRPr="00A1745E">
                                    <w:rPr>
                                      <w:rFonts w:cstheme="minorHAnsi"/>
                                    </w:rPr>
                                    <w:t xml:space="preserve">Aidez le pilote d'un vaisseau perdu dans un labyrinthe au fin fond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d’une</w:t>
                                  </w:r>
                                  <w:r w:rsidRPr="00A1745E">
                                    <w:rPr>
                                      <w:rFonts w:cstheme="minorHAnsi"/>
                                    </w:rPr>
                                    <w:t xml:space="preserve"> lointaine galaxie, à sortir de ce dédale.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Pr="00A1745E">
                                    <w:rPr>
                                      <w:rFonts w:cstheme="minorHAnsi"/>
                                    </w:rPr>
                                    <w:t xml:space="preserve">Le vaisseau avance tout seul dès le clic sur le drapeau, et change de direction quand le 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>joueur</w:t>
                                  </w:r>
                                  <w:r w:rsidRPr="00A1745E">
                                    <w:rPr>
                                      <w:rFonts w:cstheme="minorHAnsi"/>
                                    </w:rPr>
                                    <w:t xml:space="preserve"> utilise les flèches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Pr="00A1745E">
                                    <w:rPr>
                                      <w:rFonts w:cstheme="minorHAnsi"/>
                                    </w:rPr>
                                    <w:t>directionnelles (haut, bas, gauche, droite). S'il percute les murs du labyrinthe, il devra recommencer son périple depuis le début.</w:t>
                                  </w:r>
                                </w:p>
                              </w:tc>
                            </w:tr>
                            <w:tr w:rsidR="00A1745E" w14:paraId="400A5C55" w14:textId="77777777" w:rsidTr="00A1745E">
                              <w:tc>
                                <w:tcPr>
                                  <w:tcW w:w="7698" w:type="dxa"/>
                                  <w:gridSpan w:val="2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</w:tcPr>
                                <w:p w14:paraId="65C48AB6" w14:textId="628E7635" w:rsidR="00A1745E" w:rsidRPr="00A1745E" w:rsidRDefault="00A1745E" w:rsidP="001170F8">
                                  <w:pPr>
                                    <w:ind w:left="0"/>
                                    <w:rPr>
                                      <w:rFonts w:cstheme="minorHAnsi"/>
                                    </w:rPr>
                                  </w:pPr>
                                  <w:r w:rsidRPr="005D61AF">
                                    <w:rPr>
                                      <w:rFonts w:cstheme="minorHAnsi"/>
                                    </w:rPr>
                                    <w:t>Pour parvenir à sortir, Max doit tout d'abord récupérer les objets qui se trouvent dans le labyrinthe : lorsqu'il les aura récupérés, la porte du labyrinthe s'ouvrira afin qu'il puisse retrouver sa liberté !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="00196ABC">
                                    <w:rPr>
                                      <w:rFonts w:cstheme="minorHAnsi"/>
                                    </w:rPr>
                                    <w:t>L</w:t>
                                  </w:r>
                                  <w:r w:rsidRPr="005D61AF">
                                    <w:rPr>
                                      <w:rFonts w:cstheme="minorHAnsi"/>
                                    </w:rPr>
                                    <w:t>e score affichera le nombre de déplacements réalisés.</w:t>
                                  </w:r>
                                </w:p>
                              </w:tc>
                            </w:tr>
                            <w:tr w:rsidR="00A1745E" w14:paraId="7BC534C1" w14:textId="77777777" w:rsidTr="00A1745E">
                              <w:tc>
                                <w:tcPr>
                                  <w:tcW w:w="7698" w:type="dxa"/>
                                  <w:gridSpan w:val="2"/>
                                  <w:tcBorders>
                                    <w:bottom w:val="nil"/>
                                  </w:tcBorders>
                                </w:tcPr>
                                <w:p w14:paraId="5030D0C0" w14:textId="688B2615" w:rsidR="00A1745E" w:rsidRPr="00A1745E" w:rsidRDefault="00A1745E" w:rsidP="00A1745E">
                                  <w:pPr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A1745E">
                                    <w:rPr>
                                      <w:b/>
                                      <w:bCs/>
                                    </w:rPr>
                                    <w:t>Memory</w:t>
                                  </w:r>
                                </w:p>
                              </w:tc>
                            </w:tr>
                            <w:tr w:rsidR="00A1745E" w14:paraId="7F3E9F68" w14:textId="77777777" w:rsidTr="00A1745E">
                              <w:tc>
                                <w:tcPr>
                                  <w:tcW w:w="3988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5785DC9A" w14:textId="1E9A8F35" w:rsidR="00A1745E" w:rsidRDefault="00A1745E" w:rsidP="001170F8">
                                  <w:pPr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749988" wp14:editId="0A3845C8">
                                        <wp:extent cx="2183174" cy="1606163"/>
                                        <wp:effectExtent l="0" t="0" r="7620" b="0"/>
                                        <wp:docPr id="11" name="Imag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Image 11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221658" cy="16344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71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3CBD913C" w14:textId="77777777" w:rsidR="00A1745E" w:rsidRPr="005D61AF" w:rsidRDefault="00A1745E" w:rsidP="00A1745E">
                                  <w:pPr>
                                    <w:ind w:left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C</w:t>
                                  </w:r>
                                  <w:r w:rsidRPr="005D61AF">
                                    <w:rPr>
                                      <w:rFonts w:cstheme="minorHAnsi"/>
                                    </w:rPr>
                                    <w:t>e projet consiste à réaliser un programme où le joueur devra reconstituer par mémorisation les 18 paires d’images</w:t>
                                  </w:r>
                                  <w:r>
                                    <w:rPr>
                                      <w:rFonts w:cstheme="minorHAnsi"/>
                                    </w:rPr>
                                    <w:t xml:space="preserve"> </w:t>
                                  </w:r>
                                  <w:r w:rsidRPr="005D61AF">
                                    <w:rPr>
                                      <w:rFonts w:cstheme="minorHAnsi"/>
                                    </w:rPr>
                                    <w:t>affichées dans un carré de 6 x 6.</w:t>
                                  </w:r>
                                </w:p>
                                <w:p w14:paraId="456CEFF7" w14:textId="77777777" w:rsidR="00A1745E" w:rsidRDefault="00A1745E" w:rsidP="001170F8">
                                  <w:pPr>
                                    <w:ind w:left="0"/>
                                  </w:pPr>
                                </w:p>
                              </w:tc>
                            </w:tr>
                          </w:tbl>
                          <w:p w14:paraId="6B93F9CC" w14:textId="77777777" w:rsidR="00A1745E" w:rsidRDefault="00A1745E" w:rsidP="00A1745E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085D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15pt;margin-top:122.1pt;width:400.45pt;height:570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" stroked="f">
                <v:textbox inset=",,2.5mm">
                  <w:txbxContent>
                    <w:p w14:paraId="02D6E881" w14:textId="7C7C8D54" w:rsidR="00333019" w:rsidRDefault="005A14E8" w:rsidP="0005049D">
                      <w:pPr>
                        <w:ind w:left="0"/>
                      </w:pPr>
                      <w:r>
                        <w:t>Cette ressource </w:t>
                      </w:r>
                      <w:r w:rsidR="003816C9">
                        <w:t>disponible sur le site Planète Maths</w:t>
                      </w:r>
                      <w:r w:rsidR="00196ABC">
                        <w:t xml:space="preserve"> </w:t>
                      </w:r>
                      <w:r>
                        <w:t xml:space="preserve">: </w:t>
                      </w:r>
                    </w:p>
                    <w:p w14:paraId="35BD4C00" w14:textId="52566688" w:rsidR="00333019" w:rsidRPr="00333019" w:rsidRDefault="003D2D39" w:rsidP="0005049D">
                      <w:pPr>
                        <w:ind w:left="0"/>
                        <w:rPr>
                          <w:sz w:val="20"/>
                          <w:szCs w:val="20"/>
                        </w:rPr>
                      </w:pPr>
                      <w:hyperlink r:id="rId11" w:history="1">
                        <w:r w:rsidR="00333019" w:rsidRPr="00333019">
                          <w:rPr>
                            <w:rStyle w:val="Lienhypertexte"/>
                            <w:sz w:val="20"/>
                            <w:szCs w:val="20"/>
                          </w:rPr>
                          <w:t>http://www.ac-grenoble.fr/maths/?q=fr/recherche&amp;faire=voir&amp;ChoixNumero=645</w:t>
                        </w:r>
                      </w:hyperlink>
                    </w:p>
                    <w:p w14:paraId="0B89342C" w14:textId="7D014B93" w:rsidR="005A14E8" w:rsidRDefault="005A14E8" w:rsidP="0005049D">
                      <w:pPr>
                        <w:ind w:left="0"/>
                      </w:pPr>
                      <w:proofErr w:type="gramStart"/>
                      <w:r>
                        <w:t>propose</w:t>
                      </w:r>
                      <w:proofErr w:type="gramEnd"/>
                      <w:r>
                        <w:t xml:space="preserve"> cinq sujets permettant aux élèves d’entrer dans une démarche de projet.</w:t>
                      </w:r>
                    </w:p>
                    <w:p w14:paraId="61618C38" w14:textId="460CBE7C" w:rsidR="001170F8" w:rsidRPr="001170F8" w:rsidRDefault="005D61AF" w:rsidP="0005049D">
                      <w:pPr>
                        <w:ind w:left="0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Pour</w:t>
                      </w:r>
                      <w:r w:rsidR="001170F8" w:rsidRPr="001170F8">
                        <w:rPr>
                          <w:rFonts w:cstheme="minorHAnsi"/>
                        </w:rPr>
                        <w:t xml:space="preserve"> chaque TP, chaque groupe disposera de trois </w:t>
                      </w:r>
                      <w:r w:rsidRPr="001170F8">
                        <w:rPr>
                          <w:rFonts w:cstheme="minorHAnsi"/>
                        </w:rPr>
                        <w:t>fichiers :</w:t>
                      </w:r>
                      <w:r w:rsidR="001170F8" w:rsidRPr="001170F8">
                        <w:rPr>
                          <w:rFonts w:cstheme="minorHAnsi"/>
                        </w:rPr>
                        <w:t xml:space="preserve"> un guide explicatif, un programme Scratch de </w:t>
                      </w:r>
                      <w:r w:rsidRPr="001170F8">
                        <w:rPr>
                          <w:rFonts w:cstheme="minorHAnsi"/>
                        </w:rPr>
                        <w:t>démarrage</w:t>
                      </w:r>
                      <w:r w:rsidR="001170F8" w:rsidRPr="001170F8">
                        <w:rPr>
                          <w:rFonts w:cstheme="minorHAnsi"/>
                        </w:rPr>
                        <w:t>, une fiche d’avancement à compléter.</w:t>
                      </w:r>
                    </w:p>
                    <w:p w14:paraId="1461FCD1" w14:textId="06F81BA7" w:rsidR="001170F8" w:rsidRDefault="001170F8" w:rsidP="0005049D">
                      <w:pPr>
                        <w:ind w:left="0"/>
                        <w:rPr>
                          <w:rFonts w:cstheme="minorHAnsi"/>
                        </w:rPr>
                      </w:pPr>
                      <w:r w:rsidRPr="001170F8">
                        <w:rPr>
                          <w:rFonts w:cstheme="minorHAnsi"/>
                        </w:rPr>
                        <w:t xml:space="preserve">L’évaluation </w:t>
                      </w:r>
                      <w:r>
                        <w:rPr>
                          <w:rFonts w:cstheme="minorHAnsi"/>
                        </w:rPr>
                        <w:t>du</w:t>
                      </w:r>
                      <w:r w:rsidRPr="001170F8">
                        <w:rPr>
                          <w:rFonts w:cstheme="minorHAnsi"/>
                        </w:rPr>
                        <w:t xml:space="preserve"> travail tiendra compte :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1170F8">
                        <w:rPr>
                          <w:rFonts w:cstheme="minorHAnsi"/>
                        </w:rPr>
                        <w:t>du bon fonctionnement du programme</w:t>
                      </w:r>
                      <w:r>
                        <w:rPr>
                          <w:rFonts w:cstheme="minorHAnsi"/>
                        </w:rPr>
                        <w:t xml:space="preserve">, </w:t>
                      </w:r>
                      <w:r w:rsidRPr="001170F8">
                        <w:rPr>
                          <w:rFonts w:cstheme="minorHAnsi"/>
                        </w:rPr>
                        <w:t>des éléments de développement personnalisés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1170F8">
                        <w:rPr>
                          <w:rFonts w:cstheme="minorHAnsi"/>
                        </w:rPr>
                        <w:t>ajoutés</w:t>
                      </w:r>
                      <w:r w:rsidR="005D61AF">
                        <w:rPr>
                          <w:rFonts w:cstheme="minorHAnsi"/>
                        </w:rPr>
                        <w:t>, de l’implication.</w:t>
                      </w:r>
                    </w:p>
                    <w:p w14:paraId="204FC0F1" w14:textId="1474E13B" w:rsidR="001170F8" w:rsidRDefault="001170F8" w:rsidP="0005049D">
                      <w:pPr>
                        <w:ind w:left="0"/>
                        <w:rPr>
                          <w:rFonts w:cstheme="minorHAnsi"/>
                        </w:rPr>
                      </w:pPr>
                      <w:r w:rsidRPr="001170F8">
                        <w:rPr>
                          <w:rFonts w:cstheme="minorHAnsi"/>
                        </w:rPr>
                        <w:t xml:space="preserve">A chaque fin de séance, </w:t>
                      </w:r>
                      <w:r w:rsidR="005D61AF">
                        <w:rPr>
                          <w:rFonts w:cstheme="minorHAnsi"/>
                        </w:rPr>
                        <w:t xml:space="preserve">le travail est </w:t>
                      </w:r>
                      <w:r w:rsidR="00A1745E">
                        <w:rPr>
                          <w:rFonts w:cstheme="minorHAnsi"/>
                        </w:rPr>
                        <w:t>enregistré</w:t>
                      </w:r>
                      <w:r w:rsidRPr="001170F8">
                        <w:rPr>
                          <w:rFonts w:cstheme="minorHAnsi"/>
                        </w:rPr>
                        <w:t xml:space="preserve"> sur</w:t>
                      </w:r>
                      <w:r>
                        <w:rPr>
                          <w:rFonts w:cstheme="minorHAnsi"/>
                        </w:rPr>
                        <w:t xml:space="preserve"> </w:t>
                      </w:r>
                      <w:r w:rsidRPr="001170F8">
                        <w:rPr>
                          <w:rFonts w:cstheme="minorHAnsi"/>
                        </w:rPr>
                        <w:t>la zone de partage de données de la classe</w:t>
                      </w:r>
                      <w:r>
                        <w:rPr>
                          <w:rFonts w:cstheme="minorHAnsi"/>
                        </w:rPr>
                        <w:t>.</w:t>
                      </w:r>
                    </w:p>
                    <w:p w14:paraId="3844BFA5" w14:textId="43ECB978" w:rsidR="001170F8" w:rsidRDefault="001170F8" w:rsidP="001170F8">
                      <w:pPr>
                        <w:ind w:left="0"/>
                      </w:pPr>
                      <w:r>
                        <w:t xml:space="preserve">Les projets sont motivants et l’approche est ludique, comme dans le labyrinthe et </w:t>
                      </w:r>
                      <w:proofErr w:type="gramStart"/>
                      <w:r>
                        <w:t>le memory</w:t>
                      </w:r>
                      <w:proofErr w:type="gramEnd"/>
                      <w:r>
                        <w:t xml:space="preserve"> présentés ici.</w:t>
                      </w: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90"/>
                        <w:gridCol w:w="3508"/>
                      </w:tblGrid>
                      <w:tr w:rsidR="00A1745E" w14:paraId="1BF79F7A" w14:textId="77777777" w:rsidTr="00A1745E">
                        <w:tc>
                          <w:tcPr>
                            <w:tcW w:w="769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31120932" w14:textId="3E435D75" w:rsidR="00A1745E" w:rsidRPr="00A1745E" w:rsidRDefault="00A1745E" w:rsidP="00A1745E">
                            <w:pPr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1745E">
                              <w:rPr>
                                <w:b/>
                                <w:bCs/>
                              </w:rPr>
                              <w:t>Labyrinthe</w:t>
                            </w:r>
                          </w:p>
                        </w:tc>
                      </w:tr>
                      <w:tr w:rsidR="00A1745E" w14:paraId="35556B50" w14:textId="77777777" w:rsidTr="00A1745E">
                        <w:tc>
                          <w:tcPr>
                            <w:tcW w:w="3988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05ADDCC5" w14:textId="6EE4E9CF" w:rsidR="00A1745E" w:rsidRDefault="00A1745E" w:rsidP="001170F8">
                            <w:pPr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EEAA84D" wp14:editId="6002D125">
                                  <wp:extent cx="2337320" cy="1828800"/>
                                  <wp:effectExtent l="0" t="0" r="6350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47678" cy="18369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1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9FB360C" w14:textId="03066C87" w:rsidR="00A1745E" w:rsidRPr="00A1745E" w:rsidRDefault="00A1745E" w:rsidP="001170F8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A1745E">
                              <w:rPr>
                                <w:rFonts w:cstheme="minorHAnsi"/>
                              </w:rPr>
                              <w:t xml:space="preserve">Aidez le pilote d'un vaisseau perdu dans un labyrinthe au fin fond </w:t>
                            </w:r>
                            <w:r>
                              <w:rPr>
                                <w:rFonts w:cstheme="minorHAnsi"/>
                              </w:rPr>
                              <w:t>d’une</w:t>
                            </w:r>
                            <w:r w:rsidRPr="00A1745E">
                              <w:rPr>
                                <w:rFonts w:cstheme="minorHAnsi"/>
                              </w:rPr>
                              <w:t xml:space="preserve"> lointaine galaxie, à sortir de ce dédale.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A1745E">
                              <w:rPr>
                                <w:rFonts w:cstheme="minorHAnsi"/>
                              </w:rPr>
                              <w:t xml:space="preserve">Le vaisseau avance tout seul dès le clic sur le drapeau, et change de direction quand le </w:t>
                            </w:r>
                            <w:r>
                              <w:rPr>
                                <w:rFonts w:cstheme="minorHAnsi"/>
                              </w:rPr>
                              <w:t>joueur</w:t>
                            </w:r>
                            <w:r w:rsidRPr="00A1745E">
                              <w:rPr>
                                <w:rFonts w:cstheme="minorHAnsi"/>
                              </w:rPr>
                              <w:t xml:space="preserve"> utilise les flèches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A1745E">
                              <w:rPr>
                                <w:rFonts w:cstheme="minorHAnsi"/>
                              </w:rPr>
                              <w:t>directionnelles (haut, bas, gauche, droite). S'il percute les murs du labyrinthe, il devra recommencer son périple depuis le début.</w:t>
                            </w:r>
                          </w:p>
                        </w:tc>
                      </w:tr>
                      <w:tr w:rsidR="00A1745E" w14:paraId="400A5C55" w14:textId="77777777" w:rsidTr="00A1745E">
                        <w:tc>
                          <w:tcPr>
                            <w:tcW w:w="7698" w:type="dxa"/>
                            <w:gridSpan w:val="2"/>
                            <w:tcBorders>
                              <w:top w:val="nil"/>
                              <w:bottom w:val="single" w:sz="4" w:space="0" w:color="auto"/>
                            </w:tcBorders>
                          </w:tcPr>
                          <w:p w14:paraId="65C48AB6" w14:textId="628E7635" w:rsidR="00A1745E" w:rsidRPr="00A1745E" w:rsidRDefault="00A1745E" w:rsidP="001170F8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5D61AF">
                              <w:rPr>
                                <w:rFonts w:cstheme="minorHAnsi"/>
                              </w:rPr>
                              <w:t>Pour parvenir à sortir, Max doit tout d'abord récupérer les objets qui se trouvent dans le labyrinthe : lorsqu'il les aura récupérés, la porte du labyrinthe s'ouvrira afin qu'il puisse retrouver sa liberté !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="00196ABC">
                              <w:rPr>
                                <w:rFonts w:cstheme="minorHAnsi"/>
                              </w:rPr>
                              <w:t>L</w:t>
                            </w:r>
                            <w:r w:rsidRPr="005D61AF">
                              <w:rPr>
                                <w:rFonts w:cstheme="minorHAnsi"/>
                              </w:rPr>
                              <w:t>e score affichera le nombre de déplacements réalisés.</w:t>
                            </w:r>
                          </w:p>
                        </w:tc>
                      </w:tr>
                      <w:tr w:rsidR="00A1745E" w14:paraId="7BC534C1" w14:textId="77777777" w:rsidTr="00A1745E">
                        <w:tc>
                          <w:tcPr>
                            <w:tcW w:w="7698" w:type="dxa"/>
                            <w:gridSpan w:val="2"/>
                            <w:tcBorders>
                              <w:bottom w:val="nil"/>
                            </w:tcBorders>
                          </w:tcPr>
                          <w:p w14:paraId="5030D0C0" w14:textId="688B2615" w:rsidR="00A1745E" w:rsidRPr="00A1745E" w:rsidRDefault="00A1745E" w:rsidP="00A1745E">
                            <w:pPr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1745E">
                              <w:rPr>
                                <w:b/>
                                <w:bCs/>
                              </w:rPr>
                              <w:t>Memory</w:t>
                            </w:r>
                          </w:p>
                        </w:tc>
                      </w:tr>
                      <w:tr w:rsidR="00A1745E" w14:paraId="7F3E9F68" w14:textId="77777777" w:rsidTr="00A1745E">
                        <w:tc>
                          <w:tcPr>
                            <w:tcW w:w="3988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5785DC9A" w14:textId="1E9A8F35" w:rsidR="00A1745E" w:rsidRDefault="00A1745E" w:rsidP="001170F8">
                            <w:pPr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49988" wp14:editId="0A3845C8">
                                  <wp:extent cx="2183174" cy="1606163"/>
                                  <wp:effectExtent l="0" t="0" r="7620" b="0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21658" cy="1634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710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3CBD913C" w14:textId="77777777" w:rsidR="00A1745E" w:rsidRPr="005D61AF" w:rsidRDefault="00A1745E" w:rsidP="00A1745E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</w:t>
                            </w:r>
                            <w:r w:rsidRPr="005D61AF">
                              <w:rPr>
                                <w:rFonts w:cstheme="minorHAnsi"/>
                              </w:rPr>
                              <w:t>e projet consiste à réaliser un programme où le joueur devra reconstituer par mémorisation les 18 paires d’images</w:t>
                            </w:r>
                            <w:r>
                              <w:rPr>
                                <w:rFonts w:cstheme="minorHAnsi"/>
                              </w:rPr>
                              <w:t xml:space="preserve"> </w:t>
                            </w:r>
                            <w:r w:rsidRPr="005D61AF">
                              <w:rPr>
                                <w:rFonts w:cstheme="minorHAnsi"/>
                              </w:rPr>
                              <w:t>affichées dans un carré de 6 x 6.</w:t>
                            </w:r>
                          </w:p>
                          <w:p w14:paraId="456CEFF7" w14:textId="77777777" w:rsidR="00A1745E" w:rsidRDefault="00A1745E" w:rsidP="001170F8">
                            <w:pPr>
                              <w:ind w:left="0"/>
                            </w:pPr>
                          </w:p>
                        </w:tc>
                      </w:tr>
                    </w:tbl>
                    <w:p w14:paraId="6B93F9CC" w14:textId="77777777" w:rsidR="00A1745E" w:rsidRDefault="00A1745E" w:rsidP="00A1745E">
                      <w:pPr>
                        <w:ind w:left="0"/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A5425">
        <w:t>DESCRIPTIF</w:t>
      </w:r>
    </w:p>
    <w:p w14:paraId="1016E91E" w14:textId="5E4DADE7" w:rsidR="009A5425" w:rsidRDefault="009A5425" w:rsidP="009A5425">
      <w:pPr>
        <w:pStyle w:val="Titre2"/>
      </w:pPr>
      <w:r>
        <w:t>CYCLE</w:t>
      </w:r>
    </w:p>
    <w:p w14:paraId="59F9D413" w14:textId="1DE9FC4E" w:rsidR="009A5425" w:rsidRDefault="003D2D39" w:rsidP="00D06DBD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10141888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06DBD">
            <w:rPr>
              <w:rFonts w:ascii="MS Gothic" w:eastAsia="MS Gothic" w:hAnsi="MS Gothic" w:hint="eastAsia"/>
            </w:rPr>
            <w:t>☒</w:t>
          </w:r>
        </w:sdtContent>
      </w:sdt>
      <w:r w:rsidR="00886E9E">
        <w:t>4</w:t>
      </w:r>
    </w:p>
    <w:p w14:paraId="6049D53C" w14:textId="77777777" w:rsidR="009A5425" w:rsidRDefault="009A5425" w:rsidP="009A5425">
      <w:pPr>
        <w:pStyle w:val="Titre2"/>
      </w:pPr>
      <w:r>
        <w:t>NIVEAU(X) DE CLASSE</w:t>
      </w:r>
    </w:p>
    <w:p w14:paraId="0157ED8D" w14:textId="76135C7E" w:rsidR="00F21244" w:rsidRPr="00F21244" w:rsidRDefault="003D2D39" w:rsidP="00D06DBD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-61429025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26BF8">
            <w:rPr>
              <w:rFonts w:ascii="MS Gothic" w:eastAsia="MS Gothic" w:hAnsi="MS Gothic" w:hint="eastAsia"/>
            </w:rPr>
            <w:t>☒</w:t>
          </w:r>
        </w:sdtContent>
      </w:sdt>
      <w:r w:rsidR="00886E9E">
        <w:t>4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sdt>
        <w:sdtPr>
          <w:id w:val="1655975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26BF8">
            <w:rPr>
              <w:rFonts w:ascii="MS Gothic" w:eastAsia="MS Gothic" w:hAnsi="MS Gothic" w:hint="eastAsia"/>
            </w:rPr>
            <w:t>☒</w:t>
          </w:r>
        </w:sdtContent>
      </w:sdt>
      <w:r w:rsidR="00886E9E">
        <w:t>3</w:t>
      </w:r>
      <w:r w:rsidR="00886E9E" w:rsidRPr="00886E9E">
        <w:rPr>
          <w:vertAlign w:val="superscript"/>
        </w:rPr>
        <w:t>ème</w:t>
      </w:r>
    </w:p>
    <w:p w14:paraId="134FBFD7" w14:textId="2540F81E" w:rsidR="00DF32D1" w:rsidRDefault="00DF32D1" w:rsidP="00F21244">
      <w:pPr>
        <w:pStyle w:val="Titre3"/>
      </w:pPr>
      <w:r>
        <w:t>CRCN</w:t>
      </w:r>
    </w:p>
    <w:p w14:paraId="757F58FE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641F3F77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70B17D42" w14:textId="4F89426B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2. Communication et collaboration</w:t>
            </w:r>
          </w:p>
        </w:tc>
      </w:tr>
      <w:tr w:rsidR="001170F8" w14:paraId="29702A81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1A116C30" w14:textId="0E83B9BD" w:rsidR="001170F8" w:rsidRPr="004E2947" w:rsidRDefault="001170F8" w:rsidP="001170F8">
            <w:pPr>
              <w:pStyle w:val="Domaines"/>
              <w:ind w:left="36" w:firstLine="0"/>
            </w:pPr>
            <w:r w:rsidRPr="004E2947">
              <w:t>3. Cr</w:t>
            </w:r>
            <w:r>
              <w:t>é</w:t>
            </w:r>
            <w:r w:rsidRPr="004E2947">
              <w:t>ation de contenu</w:t>
            </w:r>
          </w:p>
        </w:tc>
      </w:tr>
    </w:tbl>
    <w:p w14:paraId="7E33BFBC" w14:textId="4114FDDF" w:rsidR="00987CAB" w:rsidRDefault="00987CAB" w:rsidP="00987CAB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C26BF8" w14:paraId="7A542116" w14:textId="77777777" w:rsidTr="0097157C">
        <w:tc>
          <w:tcPr>
            <w:tcW w:w="426" w:type="dxa"/>
            <w:shd w:val="clear" w:color="auto" w:fill="FBE4D5" w:themeFill="accent2" w:themeFillTint="33"/>
          </w:tcPr>
          <w:p w14:paraId="323E697C" w14:textId="20015390" w:rsidR="00C26BF8" w:rsidRDefault="00C26BF8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DEF8065" wp14:editId="181D8EAA">
                  <wp:extent cx="179705" cy="179705"/>
                  <wp:effectExtent l="0" t="0" r="0" b="0"/>
                  <wp:docPr id="1" name="Graphique 1" descr="Main ouver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que 10" descr="Main ouverte avec un remplissage uni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1F617F0F" w14:textId="59F6B511" w:rsidR="00C26BF8" w:rsidRPr="000C6214" w:rsidRDefault="00C26BF8" w:rsidP="00E13F4A">
            <w:pPr>
              <w:pStyle w:val="Comptences"/>
              <w:ind w:left="-109" w:right="317"/>
            </w:pPr>
            <w:r w:rsidRPr="000C6214">
              <w:t>2.3 Collaborer</w:t>
            </w:r>
          </w:p>
        </w:tc>
      </w:tr>
      <w:tr w:rsidR="001170F8" w14:paraId="68761440" w14:textId="77777777" w:rsidTr="0097157C">
        <w:tc>
          <w:tcPr>
            <w:tcW w:w="426" w:type="dxa"/>
            <w:shd w:val="clear" w:color="auto" w:fill="FBE4D5" w:themeFill="accent2" w:themeFillTint="33"/>
          </w:tcPr>
          <w:p w14:paraId="19B9C243" w14:textId="5A715803" w:rsidR="001170F8" w:rsidRDefault="001170F8" w:rsidP="001170F8">
            <w:pPr>
              <w:pStyle w:val="Comptences"/>
              <w:keepLines/>
              <w:ind w:left="-107" w:right="-34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94A4A66" wp14:editId="421506B1">
                  <wp:extent cx="179705" cy="179705"/>
                  <wp:effectExtent l="0" t="0" r="0" b="0"/>
                  <wp:docPr id="13" name="Graphique 13" descr="Conception web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que 13" descr="Conception web avec un remplissage uni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065E3DD0" w14:textId="3BAE93C3" w:rsidR="001170F8" w:rsidRPr="000C6214" w:rsidRDefault="001170F8" w:rsidP="001170F8">
            <w:pPr>
              <w:pStyle w:val="Comptences"/>
              <w:ind w:left="-109" w:right="317"/>
            </w:pPr>
            <w:r w:rsidRPr="000C6214">
              <w:t>3.4 Programmer</w:t>
            </w:r>
          </w:p>
        </w:tc>
      </w:tr>
    </w:tbl>
    <w:p w14:paraId="629CC386" w14:textId="77777777" w:rsidR="00987CAB" w:rsidRPr="00987CAB" w:rsidRDefault="00987CAB" w:rsidP="00987CAB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</w:tblGrid>
      <w:tr w:rsidR="00CB53D9" w:rsidRPr="000C6214" w14:paraId="7102546E" w14:textId="77777777" w:rsidTr="00193A1A">
        <w:tc>
          <w:tcPr>
            <w:tcW w:w="567" w:type="dxa"/>
            <w:shd w:val="clear" w:color="auto" w:fill="FBE4D5" w:themeFill="accent2" w:themeFillTint="33"/>
          </w:tcPr>
          <w:p w14:paraId="6ACD3709" w14:textId="1F3F6FF4" w:rsidR="00CB53D9" w:rsidRDefault="00CB53D9" w:rsidP="00193A1A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  <w:t>2.3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5DC53154" w14:textId="30080D4D" w:rsidR="00CB53D9" w:rsidRPr="000C6214" w:rsidRDefault="003D2D39" w:rsidP="00193A1A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17486139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3D9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CB53D9">
              <w:t xml:space="preserve"> 2</w:t>
            </w:r>
            <w:r w:rsidR="00CB53D9">
              <w:tab/>
            </w:r>
          </w:p>
        </w:tc>
      </w:tr>
      <w:tr w:rsidR="00CB53D9" w14:paraId="18FEC493" w14:textId="77777777" w:rsidTr="00193A1A">
        <w:tc>
          <w:tcPr>
            <w:tcW w:w="567" w:type="dxa"/>
            <w:shd w:val="clear" w:color="auto" w:fill="FBE4D5" w:themeFill="accent2" w:themeFillTint="33"/>
          </w:tcPr>
          <w:p w14:paraId="016DF5E7" w14:textId="6812CFEC" w:rsidR="00CB53D9" w:rsidRDefault="00CB53D9" w:rsidP="00193A1A">
            <w:pPr>
              <w:pStyle w:val="Comptences"/>
              <w:keepLines/>
              <w:ind w:right="-34" w:hanging="107"/>
              <w:jc w:val="center"/>
            </w:pPr>
            <w:r>
              <w:t>3.4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727F4ECB" w14:textId="3FEFFE43" w:rsidR="00CB53D9" w:rsidRDefault="003D2D39" w:rsidP="00193A1A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14280803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3D9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CB53D9">
              <w:rPr>
                <w:i w:val="0"/>
                <w:iCs/>
              </w:rPr>
              <w:t xml:space="preserve"> 3</w:t>
            </w:r>
          </w:p>
        </w:tc>
      </w:tr>
    </w:tbl>
    <w:p w14:paraId="1862FCBE" w14:textId="77777777" w:rsidR="00446EC5" w:rsidRDefault="00446EC5" w:rsidP="00446EC5">
      <w:pPr>
        <w:tabs>
          <w:tab w:val="left" w:pos="426"/>
          <w:tab w:val="left" w:pos="851"/>
          <w:tab w:val="left" w:pos="1985"/>
          <w:tab w:val="left" w:pos="2552"/>
        </w:tabs>
        <w:ind w:right="140" w:firstLine="426"/>
      </w:pPr>
    </w:p>
    <w:p w14:paraId="2886BA73" w14:textId="77777777" w:rsidR="00446EC5" w:rsidRPr="00F03213" w:rsidRDefault="00446EC5" w:rsidP="00446EC5"/>
    <w:p w14:paraId="53AB94CF" w14:textId="6110F4DC" w:rsidR="00446EC5" w:rsidRDefault="00446EC5" w:rsidP="00446EC5">
      <w:pPr>
        <w:pStyle w:val="Titre3"/>
      </w:pPr>
      <w:r>
        <w:t xml:space="preserve">Thèmes et </w:t>
      </w:r>
      <w:r w:rsidR="00196ABC">
        <w:t>attendus</w:t>
      </w:r>
      <w:r>
        <w:t xml:space="preserve"> Mathématiques</w:t>
      </w:r>
    </w:p>
    <w:p w14:paraId="4E0B648B" w14:textId="6C946A97" w:rsidR="00446EC5" w:rsidRDefault="00446EC5" w:rsidP="00446EC5">
      <w:pPr>
        <w:pStyle w:val="Titre4"/>
        <w:ind w:firstLine="0"/>
      </w:pPr>
      <w:r>
        <w:t>Algo et programmation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446EC5" w:rsidRPr="000C6214" w14:paraId="5A6701CE" w14:textId="77777777" w:rsidTr="007E5D6C">
        <w:tc>
          <w:tcPr>
            <w:tcW w:w="426" w:type="dxa"/>
            <w:shd w:val="clear" w:color="auto" w:fill="FBE4D5" w:themeFill="accent2" w:themeFillTint="33"/>
          </w:tcPr>
          <w:p w14:paraId="261D0050" w14:textId="77777777" w:rsidR="00446EC5" w:rsidRDefault="00446EC5" w:rsidP="007E5D6C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3D7E1EF8" wp14:editId="2A76EF08">
                  <wp:extent cx="133350" cy="13335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811B559" w14:textId="78C2C5BD" w:rsidR="00446EC5" w:rsidRPr="003816C9" w:rsidRDefault="003816C9" w:rsidP="003816C9">
            <w:pPr>
              <w:ind w:left="-107"/>
              <w:rPr>
                <w:i/>
                <w:iCs/>
                <w:sz w:val="20"/>
                <w:szCs w:val="20"/>
              </w:rPr>
            </w:pPr>
            <w:r w:rsidRPr="003816C9">
              <w:rPr>
                <w:i/>
                <w:iCs/>
                <w:sz w:val="20"/>
                <w:szCs w:val="20"/>
              </w:rPr>
              <w:t>Ecrire, mettre au point, exécuter un programme</w:t>
            </w:r>
          </w:p>
        </w:tc>
      </w:tr>
    </w:tbl>
    <w:p w14:paraId="73CAD4E3" w14:textId="21F66520" w:rsidR="00B44F73" w:rsidRPr="00C578E1" w:rsidRDefault="00B44F73" w:rsidP="003816C9"/>
    <w:sectPr w:rsidR="00B44F73" w:rsidRPr="00C578E1" w:rsidSect="00D7271C">
      <w:headerReference w:type="default" r:id="rId17"/>
      <w:footerReference w:type="default" r:id="rId18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EE576" w14:textId="77777777" w:rsidR="003D2D39" w:rsidRDefault="003D2D39" w:rsidP="003F20BE">
      <w:pPr>
        <w:spacing w:after="0" w:line="240" w:lineRule="auto"/>
      </w:pPr>
      <w:r>
        <w:separator/>
      </w:r>
    </w:p>
  </w:endnote>
  <w:endnote w:type="continuationSeparator" w:id="0">
    <w:p w14:paraId="7B341E17" w14:textId="77777777" w:rsidR="003D2D39" w:rsidRDefault="003D2D39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A5A2F" w14:textId="77777777" w:rsidR="005A14E8" w:rsidRDefault="005A14E8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C91BA5" wp14:editId="03DA7166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4AEDC6DF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491A4" w14:textId="77777777" w:rsidR="003D2D39" w:rsidRDefault="003D2D39" w:rsidP="003F20BE">
      <w:pPr>
        <w:spacing w:after="0" w:line="240" w:lineRule="auto"/>
      </w:pPr>
      <w:r>
        <w:separator/>
      </w:r>
    </w:p>
  </w:footnote>
  <w:footnote w:type="continuationSeparator" w:id="0">
    <w:p w14:paraId="3AA6ADF7" w14:textId="77777777" w:rsidR="003D2D39" w:rsidRDefault="003D2D39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A5660" w14:textId="27154E9D" w:rsidR="005A14E8" w:rsidRPr="00E40EA9" w:rsidRDefault="005A14E8" w:rsidP="00D7271C">
    <w:pPr>
      <w:pStyle w:val="En-tte"/>
      <w:tabs>
        <w:tab w:val="clear" w:pos="4536"/>
        <w:tab w:val="clear" w:pos="9072"/>
        <w:tab w:val="center" w:pos="7655"/>
      </w:tabs>
      <w:spacing w:before="80"/>
      <w:ind w:left="0" w:right="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2D1E11" wp14:editId="6ADC348F">
              <wp:simplePos x="0" y="0"/>
              <wp:positionH relativeFrom="margin">
                <wp:align>right</wp:align>
              </wp:positionH>
              <wp:positionV relativeFrom="paragraph">
                <wp:posOffset>946205</wp:posOffset>
              </wp:positionV>
              <wp:extent cx="2320290" cy="9545955"/>
              <wp:effectExtent l="0" t="0" r="3810" b="0"/>
              <wp:wrapNone/>
              <wp:docPr id="17" name="Rectangl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20290" cy="9545955"/>
                      </a:xfrm>
                      <a:prstGeom prst="rect">
                        <a:avLst/>
                      </a:prstGeom>
                      <a:solidFill>
                        <a:schemeClr val="accent3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63A434A0" id="Rectangle 17" o:spid="_x0000_s1026" style="position:absolute;margin-left:131.5pt;margin-top:74.5pt;width:182.7pt;height:751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" fillcolor="#ededed [662]" stroked="f" strokeweight="1pt">
              <w10:wrap anchorx="margin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22B05EC" wp14:editId="06020887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34D6CED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08F9949" wp14:editId="09FCF903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50FAA055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3E9"/>
    <w:rsid w:val="000031F8"/>
    <w:rsid w:val="000173CC"/>
    <w:rsid w:val="000347F7"/>
    <w:rsid w:val="0005049D"/>
    <w:rsid w:val="000533EF"/>
    <w:rsid w:val="00062D6F"/>
    <w:rsid w:val="000672FB"/>
    <w:rsid w:val="000C6214"/>
    <w:rsid w:val="000E0E53"/>
    <w:rsid w:val="001170F8"/>
    <w:rsid w:val="00117535"/>
    <w:rsid w:val="00196ABC"/>
    <w:rsid w:val="001C55AA"/>
    <w:rsid w:val="001C584B"/>
    <w:rsid w:val="002533E9"/>
    <w:rsid w:val="002860A1"/>
    <w:rsid w:val="002D74A0"/>
    <w:rsid w:val="002E46DE"/>
    <w:rsid w:val="003220E7"/>
    <w:rsid w:val="00333019"/>
    <w:rsid w:val="00352CE4"/>
    <w:rsid w:val="003816C9"/>
    <w:rsid w:val="003C5147"/>
    <w:rsid w:val="003D2D39"/>
    <w:rsid w:val="003F20BE"/>
    <w:rsid w:val="003F7483"/>
    <w:rsid w:val="004046D3"/>
    <w:rsid w:val="00443E27"/>
    <w:rsid w:val="00446EC5"/>
    <w:rsid w:val="00471887"/>
    <w:rsid w:val="004B56B4"/>
    <w:rsid w:val="004E2947"/>
    <w:rsid w:val="004E3498"/>
    <w:rsid w:val="00587B7F"/>
    <w:rsid w:val="00591C15"/>
    <w:rsid w:val="005A14E8"/>
    <w:rsid w:val="005D61AF"/>
    <w:rsid w:val="005D66D9"/>
    <w:rsid w:val="00625D58"/>
    <w:rsid w:val="006777D5"/>
    <w:rsid w:val="006B0A6D"/>
    <w:rsid w:val="006D45F6"/>
    <w:rsid w:val="006E2F91"/>
    <w:rsid w:val="007876A8"/>
    <w:rsid w:val="007C6449"/>
    <w:rsid w:val="00843400"/>
    <w:rsid w:val="00874E2B"/>
    <w:rsid w:val="00886E9E"/>
    <w:rsid w:val="00924AF2"/>
    <w:rsid w:val="00940F21"/>
    <w:rsid w:val="00946921"/>
    <w:rsid w:val="0096397D"/>
    <w:rsid w:val="0097157C"/>
    <w:rsid w:val="00987CAB"/>
    <w:rsid w:val="009A5425"/>
    <w:rsid w:val="009D60CF"/>
    <w:rsid w:val="00A02FBB"/>
    <w:rsid w:val="00A1745E"/>
    <w:rsid w:val="00AC6D64"/>
    <w:rsid w:val="00AD151E"/>
    <w:rsid w:val="00B44F73"/>
    <w:rsid w:val="00BA5E2E"/>
    <w:rsid w:val="00BD5A1D"/>
    <w:rsid w:val="00C158C0"/>
    <w:rsid w:val="00C26814"/>
    <w:rsid w:val="00C26BF8"/>
    <w:rsid w:val="00C578E1"/>
    <w:rsid w:val="00CB53D9"/>
    <w:rsid w:val="00CD2D11"/>
    <w:rsid w:val="00CD3C49"/>
    <w:rsid w:val="00D06DBD"/>
    <w:rsid w:val="00D4574C"/>
    <w:rsid w:val="00D63F12"/>
    <w:rsid w:val="00D7271C"/>
    <w:rsid w:val="00DF32D1"/>
    <w:rsid w:val="00E01CB5"/>
    <w:rsid w:val="00E046A6"/>
    <w:rsid w:val="00E13F4A"/>
    <w:rsid w:val="00E40EA9"/>
    <w:rsid w:val="00E849EA"/>
    <w:rsid w:val="00E87761"/>
    <w:rsid w:val="00EA4AC4"/>
    <w:rsid w:val="00F21244"/>
    <w:rsid w:val="00F27314"/>
    <w:rsid w:val="00F9764D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A26E2"/>
  <w15:chartTrackingRefBased/>
  <w15:docId w15:val="{1726138B-1814-E940-B822-151B4D22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E"/>
    <w:pPr>
      <w:spacing w:after="40"/>
      <w:ind w:left="284" w:right="284"/>
    </w:pPr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ienhypertexte">
    <w:name w:val="Hyperlink"/>
    <w:basedOn w:val="Policepardfaut"/>
    <w:uiPriority w:val="99"/>
    <w:unhideWhenUsed/>
    <w:rsid w:val="000E0E5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E0E53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B44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-grenoble.fr/maths/?q=fr/recherche&amp;faire=voir&amp;ChoixNumero=645" TargetMode="External"/><Relationship Id="rId13" Type="http://schemas.openxmlformats.org/officeDocument/2006/relationships/image" Target="media/image4.sv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-grenoble.fr/maths/?q=fr/recherche&amp;faire=voir&amp;ChoixNumero=645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5.png"/><Relationship Id="rId2" Type="http://schemas.openxmlformats.org/officeDocument/2006/relationships/image" Target="media/image9.png"/><Relationship Id="rId1" Type="http://schemas.openxmlformats.org/officeDocument/2006/relationships/image" Target="media/image8.png"/><Relationship Id="rId4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F30C5-41F3-4C8E-A6FD-98723DA43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virginie vallot</cp:lastModifiedBy>
  <cp:revision>2</cp:revision>
  <cp:lastPrinted>2021-04-27T22:12:00Z</cp:lastPrinted>
  <dcterms:created xsi:type="dcterms:W3CDTF">2022-03-04T08:40:00Z</dcterms:created>
  <dcterms:modified xsi:type="dcterms:W3CDTF">2022-03-04T08:40:00Z</dcterms:modified>
</cp:coreProperties>
</file>