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28"/>
        <w:gridCol w:w="5465"/>
      </w:tblGrid>
      <w:tr w:rsidR="004C185C" w:rsidTr="0043217A">
        <w:trPr>
          <w:jc w:val="center"/>
        </w:trPr>
        <w:tc>
          <w:tcPr>
            <w:tcW w:w="3528" w:type="dxa"/>
            <w:vAlign w:val="center"/>
          </w:tcPr>
          <w:p w:rsidR="004C185C" w:rsidRDefault="004C185C" w:rsidP="004C185C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 wp14:anchorId="1F07D764" wp14:editId="0ADEDEE3">
                  <wp:extent cx="552450" cy="610602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3966" cy="612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fr-FR"/>
              </w:rPr>
              <w:drawing>
                <wp:inline distT="0" distB="0" distL="0" distR="0" wp14:anchorId="23196FDA" wp14:editId="21E4B951">
                  <wp:extent cx="657143" cy="266667"/>
                  <wp:effectExtent l="0" t="0" r="0" b="63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143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C185C" w:rsidRDefault="00D36C21" w:rsidP="004C185C">
            <w:pPr>
              <w:jc w:val="center"/>
            </w:pPr>
            <w:hyperlink r:id="rId10" w:history="1">
              <w:r w:rsidR="004C185C" w:rsidRPr="007B565E">
                <w:rPr>
                  <w:rStyle w:val="Lienhypertexte"/>
                </w:rPr>
                <w:t>https://scratch.mit.edu/</w:t>
              </w:r>
            </w:hyperlink>
          </w:p>
        </w:tc>
        <w:tc>
          <w:tcPr>
            <w:tcW w:w="5465" w:type="dxa"/>
            <w:vAlign w:val="center"/>
          </w:tcPr>
          <w:p w:rsidR="004C185C" w:rsidRPr="007B565E" w:rsidRDefault="004C185C" w:rsidP="007B565E">
            <w:pPr>
              <w:spacing w:before="240"/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>Commencer avec Scracth2…</w:t>
            </w:r>
          </w:p>
          <w:p w:rsidR="004C185C" w:rsidRDefault="004C185C" w:rsidP="007B565E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 w:rsidRPr="007B565E">
              <w:rPr>
                <w:rFonts w:ascii="Baskerville Old Face" w:hAnsi="Baskerville Old Face"/>
                <w:b/>
                <w:sz w:val="32"/>
                <w:szCs w:val="32"/>
              </w:rPr>
              <w:t>Atelier 1 : les 5 premiers objectifs</w:t>
            </w:r>
          </w:p>
          <w:p w:rsidR="0043217A" w:rsidRDefault="0043217A" w:rsidP="007B565E">
            <w:pPr>
              <w:jc w:val="center"/>
              <w:rPr>
                <w:rFonts w:ascii="Baskerville Old Face" w:hAnsi="Baskerville Old Face"/>
                <w:b/>
                <w:sz w:val="32"/>
                <w:szCs w:val="32"/>
              </w:rPr>
            </w:pPr>
            <w:r>
              <w:rPr>
                <w:rFonts w:ascii="Baskerville Old Face" w:hAnsi="Baskerville Old Face"/>
                <w:b/>
                <w:sz w:val="32"/>
                <w:szCs w:val="32"/>
              </w:rPr>
              <w:t>Thème : Les premiers pas en géométrie</w:t>
            </w:r>
          </w:p>
          <w:p w:rsidR="004C185C" w:rsidRDefault="004C185C" w:rsidP="00715FE1">
            <w:pPr>
              <w:jc w:val="center"/>
            </w:pPr>
          </w:p>
        </w:tc>
      </w:tr>
    </w:tbl>
    <w:tbl>
      <w:tblPr>
        <w:tblStyle w:val="Grilledutableau"/>
        <w:tblpPr w:leftFromText="141" w:rightFromText="141" w:vertAnchor="text" w:horzAnchor="margin" w:tblpXSpec="center" w:tblpY="250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5529"/>
      </w:tblGrid>
      <w:tr w:rsidR="004C185C" w:rsidRPr="0013019D" w:rsidTr="0043217A">
        <w:tc>
          <w:tcPr>
            <w:tcW w:w="3510" w:type="dxa"/>
          </w:tcPr>
          <w:p w:rsidR="004C185C" w:rsidRPr="0013019D" w:rsidRDefault="004C185C" w:rsidP="004C185C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 xml:space="preserve">     Menu</w:t>
            </w:r>
          </w:p>
        </w:tc>
        <w:tc>
          <w:tcPr>
            <w:tcW w:w="5529" w:type="dxa"/>
          </w:tcPr>
          <w:p w:rsidR="004C185C" w:rsidRPr="0013019D" w:rsidRDefault="004C185C" w:rsidP="004C185C">
            <w:pPr>
              <w:rPr>
                <w:b/>
                <w:sz w:val="24"/>
                <w:szCs w:val="24"/>
              </w:rPr>
            </w:pPr>
            <w:r w:rsidRPr="0013019D">
              <w:rPr>
                <w:b/>
                <w:sz w:val="24"/>
                <w:szCs w:val="24"/>
              </w:rPr>
              <w:t>Découvrir …</w:t>
            </w:r>
          </w:p>
        </w:tc>
      </w:tr>
      <w:tr w:rsidR="004C185C" w:rsidRPr="0013019D" w:rsidTr="0043217A">
        <w:tc>
          <w:tcPr>
            <w:tcW w:w="3510" w:type="dxa"/>
          </w:tcPr>
          <w:p w:rsidR="004C185C" w:rsidRPr="0013019D" w:rsidRDefault="00CA5AC9" w:rsidP="0043217A">
            <w:pPr>
              <w:pStyle w:val="Paragraphedeliste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Introduction</w:t>
            </w:r>
          </w:p>
        </w:tc>
        <w:tc>
          <w:tcPr>
            <w:tcW w:w="5529" w:type="dxa"/>
          </w:tcPr>
          <w:p w:rsidR="004C185C" w:rsidRPr="0013019D" w:rsidRDefault="00CA5AC9" w:rsidP="00CA5A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Interface : l</w:t>
            </w:r>
            <w:r w:rsidR="00F02F10">
              <w:rPr>
                <w:sz w:val="24"/>
                <w:szCs w:val="24"/>
              </w:rPr>
              <w:t>es différentes zones</w:t>
            </w:r>
          </w:p>
        </w:tc>
      </w:tr>
      <w:tr w:rsidR="00CA5AC9" w:rsidRPr="0013019D" w:rsidTr="0043217A">
        <w:tc>
          <w:tcPr>
            <w:tcW w:w="3510" w:type="dxa"/>
          </w:tcPr>
          <w:p w:rsidR="00CA5AC9" w:rsidRPr="0013019D" w:rsidRDefault="00CA5AC9" w:rsidP="004C185C">
            <w:pPr>
              <w:pStyle w:val="Paragraphedeliste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fr-FR"/>
              </w:rPr>
            </w:pPr>
            <w:r w:rsidRPr="0013019D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06DEDE35" wp14:editId="2EFF3CB8">
                  <wp:extent cx="790476" cy="200000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476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CA5AC9" w:rsidRPr="0013019D" w:rsidRDefault="00EA7A22" w:rsidP="004C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Objectif 1 : </w:t>
            </w:r>
            <w:r w:rsidR="00CA5AC9" w:rsidRPr="0013019D">
              <w:rPr>
                <w:sz w:val="24"/>
                <w:szCs w:val="24"/>
              </w:rPr>
              <w:t>Drapeau vert</w:t>
            </w:r>
          </w:p>
        </w:tc>
      </w:tr>
      <w:tr w:rsidR="004C185C" w:rsidRPr="0013019D" w:rsidTr="0043217A">
        <w:tc>
          <w:tcPr>
            <w:tcW w:w="3510" w:type="dxa"/>
          </w:tcPr>
          <w:p w:rsidR="004C185C" w:rsidRPr="0013019D" w:rsidRDefault="00EA7A22" w:rsidP="004C185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19D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B343C5E" wp14:editId="3DFC989F">
                  <wp:extent cx="742857" cy="180952"/>
                  <wp:effectExtent l="0" t="0" r="63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857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C185C" w:rsidRPr="0013019D" w:rsidRDefault="00EA7A22" w:rsidP="00EA7A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Objectif 2 : </w:t>
            </w:r>
            <w:r w:rsidRPr="0013019D">
              <w:rPr>
                <w:sz w:val="24"/>
                <w:szCs w:val="24"/>
              </w:rPr>
              <w:t>Déplacer</w:t>
            </w:r>
            <w:r>
              <w:rPr>
                <w:sz w:val="24"/>
                <w:szCs w:val="24"/>
              </w:rPr>
              <w:t>, tourner</w:t>
            </w:r>
            <w:r w:rsidR="00C6256B">
              <w:rPr>
                <w:sz w:val="24"/>
                <w:szCs w:val="24"/>
              </w:rPr>
              <w:t>, orienter</w:t>
            </w:r>
            <w:r>
              <w:rPr>
                <w:sz w:val="24"/>
                <w:szCs w:val="24"/>
              </w:rPr>
              <w:t xml:space="preserve"> un lutin </w:t>
            </w:r>
          </w:p>
        </w:tc>
      </w:tr>
      <w:tr w:rsidR="004C185C" w:rsidRPr="0013019D" w:rsidTr="0043217A">
        <w:tc>
          <w:tcPr>
            <w:tcW w:w="3510" w:type="dxa"/>
          </w:tcPr>
          <w:p w:rsidR="004C185C" w:rsidRPr="0013019D" w:rsidRDefault="00EA7A22" w:rsidP="004C185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19D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8DF7D15" wp14:editId="60CE6E63">
                  <wp:extent cx="676191" cy="190476"/>
                  <wp:effectExtent l="0" t="0" r="0" b="63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191" cy="1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C185C" w:rsidRPr="0013019D" w:rsidRDefault="00EA7A22" w:rsidP="004C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3 : D</w:t>
            </w:r>
            <w:r w:rsidRPr="0013019D">
              <w:rPr>
                <w:sz w:val="24"/>
                <w:szCs w:val="24"/>
              </w:rPr>
              <w:t>ire quelque chose</w:t>
            </w:r>
          </w:p>
        </w:tc>
      </w:tr>
      <w:tr w:rsidR="004C185C" w:rsidRPr="0013019D" w:rsidTr="0043217A">
        <w:tc>
          <w:tcPr>
            <w:tcW w:w="3510" w:type="dxa"/>
          </w:tcPr>
          <w:p w:rsidR="004C185C" w:rsidRPr="0013019D" w:rsidRDefault="00EA7A22" w:rsidP="004C185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B8256D1" wp14:editId="624971B5">
                  <wp:extent cx="400000" cy="171429"/>
                  <wp:effectExtent l="0" t="0" r="635" b="63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00" cy="171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C185C" w:rsidRPr="0013019D" w:rsidRDefault="00EA7A22" w:rsidP="004C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Objectif 4 : Tracer puis effacer</w:t>
            </w:r>
          </w:p>
        </w:tc>
      </w:tr>
      <w:tr w:rsidR="004C185C" w:rsidRPr="0013019D" w:rsidTr="0043217A">
        <w:tc>
          <w:tcPr>
            <w:tcW w:w="3510" w:type="dxa"/>
          </w:tcPr>
          <w:p w:rsidR="004C185C" w:rsidRPr="0013019D" w:rsidRDefault="004C185C" w:rsidP="004C185C">
            <w:pPr>
              <w:pStyle w:val="Paragraphedeliste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13019D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EAB0D4" wp14:editId="668E838A">
                  <wp:extent cx="571429" cy="180952"/>
                  <wp:effectExtent l="0" t="0" r="63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29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9" w:type="dxa"/>
          </w:tcPr>
          <w:p w:rsidR="004C185C" w:rsidRPr="0013019D" w:rsidRDefault="00EA7A22" w:rsidP="004C18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Objectif 5 : </w:t>
            </w:r>
            <w:r w:rsidR="004C185C">
              <w:rPr>
                <w:sz w:val="24"/>
                <w:szCs w:val="24"/>
              </w:rPr>
              <w:t>B</w:t>
            </w:r>
            <w:r w:rsidR="004C185C" w:rsidRPr="0013019D">
              <w:rPr>
                <w:sz w:val="24"/>
                <w:szCs w:val="24"/>
              </w:rPr>
              <w:t>oucle répéter</w:t>
            </w:r>
            <w:r w:rsidR="001064B7">
              <w:rPr>
                <w:sz w:val="24"/>
                <w:szCs w:val="24"/>
              </w:rPr>
              <w:t>, attendre</w:t>
            </w:r>
          </w:p>
        </w:tc>
      </w:tr>
      <w:tr w:rsidR="00CA5AC9" w:rsidRPr="0013019D" w:rsidTr="0043217A">
        <w:tc>
          <w:tcPr>
            <w:tcW w:w="3510" w:type="dxa"/>
          </w:tcPr>
          <w:p w:rsidR="00CA5AC9" w:rsidRPr="0013019D" w:rsidRDefault="002A7570" w:rsidP="004C185C">
            <w:pPr>
              <w:pStyle w:val="Paragraphedeliste"/>
              <w:numPr>
                <w:ilvl w:val="0"/>
                <w:numId w:val="1"/>
              </w:numPr>
              <w:rPr>
                <w:noProof/>
                <w:sz w:val="24"/>
                <w:szCs w:val="24"/>
                <w:lang w:eastAsia="fr-FR"/>
              </w:rPr>
            </w:pPr>
            <w:r>
              <w:rPr>
                <w:noProof/>
                <w:sz w:val="24"/>
                <w:szCs w:val="24"/>
                <w:lang w:eastAsia="fr-FR"/>
              </w:rPr>
              <w:t>Test</w:t>
            </w:r>
            <w:r w:rsidR="00F808D2">
              <w:rPr>
                <w:noProof/>
                <w:sz w:val="24"/>
                <w:szCs w:val="24"/>
                <w:lang w:eastAsia="fr-FR"/>
              </w:rPr>
              <w:t>er vos connaissances</w:t>
            </w:r>
          </w:p>
        </w:tc>
        <w:tc>
          <w:tcPr>
            <w:tcW w:w="5529" w:type="dxa"/>
          </w:tcPr>
          <w:p w:rsidR="006B36D4" w:rsidRDefault="00715FE1" w:rsidP="004321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</w:t>
            </w:r>
            <w:r w:rsidR="0043217A">
              <w:rPr>
                <w:sz w:val="24"/>
                <w:szCs w:val="24"/>
              </w:rPr>
              <w:t>vous</w:t>
            </w:r>
            <w:r>
              <w:rPr>
                <w:sz w:val="24"/>
                <w:szCs w:val="24"/>
              </w:rPr>
              <w:t xml:space="preserve"> de jouer</w:t>
            </w:r>
            <w:r w:rsidR="006B36D4">
              <w:rPr>
                <w:sz w:val="24"/>
                <w:szCs w:val="24"/>
              </w:rPr>
              <w:t> : Construire un carré</w:t>
            </w:r>
          </w:p>
        </w:tc>
      </w:tr>
    </w:tbl>
    <w:p w:rsidR="0051218A" w:rsidRDefault="0051218A"/>
    <w:p w:rsidR="004C185C" w:rsidRDefault="004C185C"/>
    <w:p w:rsidR="004C185C" w:rsidRDefault="004C185C"/>
    <w:p w:rsidR="004C185C" w:rsidRDefault="004C185C"/>
    <w:p w:rsidR="004C185C" w:rsidRDefault="004C185C"/>
    <w:p w:rsidR="00BF6CB5" w:rsidRDefault="007B565E" w:rsidP="0043217A">
      <w:pPr>
        <w:spacing w:after="0"/>
        <w:ind w:firstLine="708"/>
        <w:rPr>
          <w:b/>
          <w:sz w:val="24"/>
          <w:szCs w:val="24"/>
          <w:u w:val="single"/>
        </w:rPr>
      </w:pPr>
      <w:bookmarkStart w:id="1" w:name="_Ref429124777"/>
      <w:r w:rsidRPr="0043217A">
        <w:rPr>
          <w:b/>
          <w:sz w:val="24"/>
          <w:szCs w:val="24"/>
          <w:u w:val="single"/>
        </w:rPr>
        <w:t>In</w:t>
      </w:r>
      <w:bookmarkEnd w:id="1"/>
      <w:r w:rsidR="00EA7A22" w:rsidRPr="0043217A">
        <w:rPr>
          <w:b/>
          <w:sz w:val="24"/>
          <w:szCs w:val="24"/>
          <w:u w:val="single"/>
        </w:rPr>
        <w:t>troduction</w:t>
      </w:r>
    </w:p>
    <w:p w:rsidR="0043217A" w:rsidRPr="0043217A" w:rsidRDefault="0043217A" w:rsidP="0043217A">
      <w:pPr>
        <w:spacing w:after="0"/>
        <w:rPr>
          <w:b/>
          <w:sz w:val="16"/>
          <w:szCs w:val="16"/>
          <w:u w:val="single"/>
        </w:rPr>
      </w:pPr>
    </w:p>
    <w:p w:rsidR="0086231B" w:rsidRDefault="0013019D" w:rsidP="0086231B">
      <w:pPr>
        <w:pStyle w:val="Paragraphedeliste"/>
        <w:numPr>
          <w:ilvl w:val="0"/>
          <w:numId w:val="4"/>
        </w:numPr>
        <w:ind w:left="709"/>
      </w:pPr>
      <w:r>
        <w:t xml:space="preserve">A propos de Scratch 2.0 : Développé par le groupe de recherche </w:t>
      </w:r>
      <w:proofErr w:type="spellStart"/>
      <w:r>
        <w:t>Lifelong</w:t>
      </w:r>
      <w:proofErr w:type="spellEnd"/>
      <w:r>
        <w:t xml:space="preserve"> </w:t>
      </w:r>
      <w:proofErr w:type="spellStart"/>
      <w:r>
        <w:t>Kindergarten</w:t>
      </w:r>
      <w:proofErr w:type="spellEnd"/>
      <w:r>
        <w:t xml:space="preserve"> auprès du laboratoire Média du MIT</w:t>
      </w:r>
      <w:r w:rsidR="00B567F3">
        <w:t xml:space="preserve">(Massachusetts Institute of </w:t>
      </w:r>
      <w:proofErr w:type="spellStart"/>
      <w:r w:rsidR="00B567F3">
        <w:t>Technology</w:t>
      </w:r>
      <w:proofErr w:type="spellEnd"/>
      <w:r w:rsidR="00B567F3">
        <w:t>)</w:t>
      </w:r>
      <w:r>
        <w:t>, Scratch est un nouveau langage de programmation qui facilite la création d’histoires interactives, de dessins animés, de jeux, de compositions musicales, de simulations numériques et leurs partage sur le Web.</w:t>
      </w:r>
      <w:r w:rsidR="00B567F3">
        <w:t xml:space="preserve"> </w:t>
      </w:r>
    </w:p>
    <w:p w:rsidR="004C185C" w:rsidRPr="006B36D4" w:rsidRDefault="004C185C" w:rsidP="004C185C">
      <w:pPr>
        <w:pStyle w:val="Paragraphedeliste"/>
        <w:ind w:left="709"/>
        <w:rPr>
          <w:sz w:val="16"/>
          <w:szCs w:val="16"/>
        </w:rPr>
      </w:pPr>
    </w:p>
    <w:p w:rsidR="007B565E" w:rsidRDefault="00B567F3" w:rsidP="0086231B">
      <w:pPr>
        <w:pStyle w:val="Paragraphedeliste"/>
        <w:numPr>
          <w:ilvl w:val="0"/>
          <w:numId w:val="4"/>
        </w:numPr>
        <w:ind w:left="709"/>
      </w:pPr>
      <w:r>
        <w:t>C’est un logiciel libre conçu pour raisonner sur des concepts mathématiques et informatique</w:t>
      </w:r>
      <w:r w:rsidR="0086231B">
        <w:t>s</w:t>
      </w:r>
      <w:r>
        <w:t>.</w:t>
      </w:r>
    </w:p>
    <w:p w:rsidR="004C185C" w:rsidRPr="006B36D4" w:rsidRDefault="004C185C" w:rsidP="004C185C">
      <w:pPr>
        <w:pStyle w:val="Paragraphedeliste"/>
        <w:ind w:left="709"/>
        <w:rPr>
          <w:sz w:val="16"/>
          <w:szCs w:val="16"/>
        </w:rPr>
      </w:pPr>
    </w:p>
    <w:p w:rsidR="00715FE1" w:rsidRPr="00715FE1" w:rsidRDefault="0086231B" w:rsidP="0043217A">
      <w:pPr>
        <w:pStyle w:val="Paragraphedeliste"/>
        <w:numPr>
          <w:ilvl w:val="0"/>
          <w:numId w:val="4"/>
        </w:numPr>
        <w:spacing w:after="0"/>
        <w:ind w:left="709"/>
      </w:pPr>
      <w:r>
        <w:t>Présentation de l’interface :</w:t>
      </w:r>
    </w:p>
    <w:p w:rsidR="0086231B" w:rsidRDefault="007A3994" w:rsidP="004C185C">
      <w:pPr>
        <w:pStyle w:val="Paragraphedeliste"/>
        <w:ind w:left="28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273C81" wp14:editId="5F48FBC0">
                <wp:simplePos x="0" y="0"/>
                <wp:positionH relativeFrom="column">
                  <wp:posOffset>488315</wp:posOffset>
                </wp:positionH>
                <wp:positionV relativeFrom="paragraph">
                  <wp:posOffset>2087880</wp:posOffset>
                </wp:positionV>
                <wp:extent cx="2133600" cy="400050"/>
                <wp:effectExtent l="76200" t="57150" r="76200" b="95250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994" w:rsidRPr="007A3994" w:rsidRDefault="007A3994" w:rsidP="007A3994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399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Zone </w:t>
                            </w:r>
                            <w: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Exécution du programme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8.45pt;margin-top:164.4pt;width:168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" fillcolor="#9bbb59 [3206]" strokecolor="white [3201]" strokeweight="3pt">
                <v:shadow on="t" color="black" opacity="24903f" origin=",.5" offset="0,.55556mm"/>
                <v:textbox>
                  <w:txbxContent>
                    <w:p w:rsidR="007A3994" w:rsidRPr="007A3994" w:rsidRDefault="007A3994" w:rsidP="007A3994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3994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Zone </w:t>
                      </w:r>
                      <w: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Exécution du programme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EEDB41" wp14:editId="1F5E12AC">
                <wp:simplePos x="0" y="0"/>
                <wp:positionH relativeFrom="column">
                  <wp:posOffset>4860290</wp:posOffset>
                </wp:positionH>
                <wp:positionV relativeFrom="paragraph">
                  <wp:posOffset>1583055</wp:posOffset>
                </wp:positionV>
                <wp:extent cx="1685925" cy="400050"/>
                <wp:effectExtent l="76200" t="57150" r="85725" b="9525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3994" w:rsidRPr="007A3994" w:rsidRDefault="007A3994">
                            <w:pPr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A3994">
                              <w:rPr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Zone programmation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7pt;margin-top:124.65pt;width:132.7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" fillcolor="#9bbb59 [3206]" strokecolor="white [3201]" strokeweight="3pt">
                <v:shadow on="t" color="black" opacity="24903f" origin=",.5" offset="0,.55556mm"/>
                <v:textbox>
                  <w:txbxContent>
                    <w:p w:rsidR="007A3994" w:rsidRPr="007A3994" w:rsidRDefault="007A3994">
                      <w:pPr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A3994">
                        <w:rPr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Zone programmation</w:t>
                      </w:r>
                    </w:p>
                  </w:txbxContent>
                </v:textbox>
              </v:shape>
            </w:pict>
          </mc:Fallback>
        </mc:AlternateContent>
      </w:r>
      <w:r w:rsidR="0086231B">
        <w:rPr>
          <w:noProof/>
          <w:lang w:eastAsia="fr-FR"/>
        </w:rPr>
        <w:drawing>
          <wp:inline distT="0" distB="0" distL="0" distR="0" wp14:anchorId="0BDE34CC" wp14:editId="669C3918">
            <wp:extent cx="6770015" cy="481012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775956" cy="4814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18A" w:rsidRDefault="00727C76" w:rsidP="00727C76">
      <w:pPr>
        <w:pStyle w:val="Paragraphedeliste"/>
        <w:numPr>
          <w:ilvl w:val="0"/>
          <w:numId w:val="2"/>
        </w:num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2F0271" wp14:editId="557D9C24">
                <wp:simplePos x="0" y="0"/>
                <wp:positionH relativeFrom="column">
                  <wp:posOffset>3612515</wp:posOffset>
                </wp:positionH>
                <wp:positionV relativeFrom="paragraph">
                  <wp:posOffset>227330</wp:posOffset>
                </wp:positionV>
                <wp:extent cx="3098165" cy="1838325"/>
                <wp:effectExtent l="0" t="0" r="26035" b="28575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16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994" w:rsidRDefault="007A3994" w:rsidP="007A3994">
                            <w:r w:rsidRPr="007A3994">
                              <w:t xml:space="preserve">Cliquer sur l’onglet « Scripts ». </w:t>
                            </w:r>
                          </w:p>
                          <w:p w:rsidR="007A3994" w:rsidRDefault="007A3994" w:rsidP="007A3994">
                            <w:r w:rsidRPr="007A3994">
                              <w:t xml:space="preserve">Choisir le menu « Evènements ». </w:t>
                            </w:r>
                          </w:p>
                          <w:p w:rsidR="007A3994" w:rsidRPr="007A3994" w:rsidRDefault="007A3994" w:rsidP="007A3994">
                            <w:r w:rsidRPr="007A3994">
                              <w:t xml:space="preserve">Faire glisser la commande </w:t>
                            </w:r>
                            <w:r>
                              <w:t xml:space="preserve">« Quand drapeau vert pressé » </w:t>
                            </w:r>
                            <w:r w:rsidRPr="007A3994">
                              <w:t>dans la zone réservée aux programmes.</w:t>
                            </w:r>
                          </w:p>
                          <w:p w:rsidR="007A3994" w:rsidRPr="007A3994" w:rsidRDefault="007A3994" w:rsidP="0084159A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ind w:left="426"/>
                            </w:pPr>
                            <w:r w:rsidRPr="007A3994">
                              <w:t>Le programme démarrera en cliquant sur le drapeau de couleur verte</w:t>
                            </w:r>
                            <w:r w:rsidR="0084159A">
                              <w:t xml:space="preserve"> dans la zone d’exécution du programme.</w:t>
                            </w:r>
                          </w:p>
                          <w:p w:rsidR="007A3994" w:rsidRDefault="007A39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84.45pt;margin-top:17.9pt;width:243.9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">
                <v:textbox>
                  <w:txbxContent>
                    <w:p w:rsidR="007A3994" w:rsidRDefault="007A3994" w:rsidP="007A3994">
                      <w:r w:rsidRPr="007A3994">
                        <w:t xml:space="preserve">Cliquer sur l’onglet « Scripts ». </w:t>
                      </w:r>
                    </w:p>
                    <w:p w:rsidR="007A3994" w:rsidRDefault="007A3994" w:rsidP="007A3994">
                      <w:r w:rsidRPr="007A3994">
                        <w:t xml:space="preserve">Choisir le menu « Evènements ». </w:t>
                      </w:r>
                    </w:p>
                    <w:p w:rsidR="007A3994" w:rsidRPr="007A3994" w:rsidRDefault="007A3994" w:rsidP="007A3994">
                      <w:r w:rsidRPr="007A3994">
                        <w:t xml:space="preserve">Faire glisser la commande </w:t>
                      </w:r>
                      <w:r>
                        <w:t xml:space="preserve">« Quand drapeau vert pressé » </w:t>
                      </w:r>
                      <w:r w:rsidRPr="007A3994">
                        <w:t>dans la zone réservée aux programmes.</w:t>
                      </w:r>
                    </w:p>
                    <w:p w:rsidR="007A3994" w:rsidRPr="007A3994" w:rsidRDefault="007A3994" w:rsidP="0084159A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ind w:left="426"/>
                      </w:pPr>
                      <w:r w:rsidRPr="007A3994">
                        <w:t>Le programme démarrera en cliquant sur le drapeau de couleur verte</w:t>
                      </w:r>
                      <w:r w:rsidR="0084159A">
                        <w:t xml:space="preserve"> dans la zone d’exécution du programme.</w:t>
                      </w:r>
                    </w:p>
                    <w:p w:rsidR="007A3994" w:rsidRDefault="007A3994"/>
                  </w:txbxContent>
                </v:textbox>
              </v:shape>
            </w:pict>
          </mc:Fallback>
        </mc:AlternateContent>
      </w:r>
      <w:r w:rsidR="00F808D2" w:rsidRPr="00727C76">
        <w:rPr>
          <w:b/>
          <w:u w:val="single"/>
        </w:rPr>
        <w:t xml:space="preserve">Objectif 1 : </w:t>
      </w:r>
      <w:r w:rsidR="007A3994" w:rsidRPr="00727C76">
        <w:rPr>
          <w:b/>
          <w:u w:val="single"/>
        </w:rPr>
        <w:t>Drapeau vert dans le menu « Evènements »</w:t>
      </w:r>
    </w:p>
    <w:p w:rsidR="00F02F10" w:rsidRDefault="00151FF5">
      <w:r>
        <w:rPr>
          <w:noProof/>
          <w:lang w:eastAsia="fr-FR"/>
        </w:rPr>
        <w:drawing>
          <wp:inline distT="0" distB="0" distL="0" distR="0" wp14:anchorId="660BFEED" wp14:editId="29079741">
            <wp:extent cx="3495675" cy="1604695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95238" cy="1604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F10" w:rsidRDefault="00F02F10" w:rsidP="00F02F10"/>
    <w:p w:rsidR="0051218A" w:rsidRDefault="00F808D2" w:rsidP="00F02F1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Objectif 2 : </w:t>
      </w:r>
      <w:r w:rsidR="00F02F10" w:rsidRPr="00F02F10">
        <w:rPr>
          <w:b/>
          <w:u w:val="single"/>
        </w:rPr>
        <w:t>Déplacer</w:t>
      </w:r>
      <w:r w:rsidR="001064B7">
        <w:rPr>
          <w:b/>
          <w:u w:val="single"/>
        </w:rPr>
        <w:t>,</w:t>
      </w:r>
      <w:r w:rsidR="00F02F10" w:rsidRPr="00F02F10">
        <w:rPr>
          <w:b/>
          <w:u w:val="single"/>
        </w:rPr>
        <w:t xml:space="preserve"> tourner </w:t>
      </w:r>
      <w:r w:rsidR="001064B7">
        <w:rPr>
          <w:b/>
          <w:u w:val="single"/>
        </w:rPr>
        <w:t xml:space="preserve">et orienter </w:t>
      </w:r>
      <w:r w:rsidR="00F02F10" w:rsidRPr="00F02F10">
        <w:rPr>
          <w:b/>
          <w:u w:val="single"/>
        </w:rPr>
        <w:t>le lutin dans le menu « </w:t>
      </w:r>
      <w:r w:rsidR="00F02F10" w:rsidRPr="00EF750C">
        <w:rPr>
          <w:b/>
          <w:i/>
          <w:u w:val="single"/>
        </w:rPr>
        <w:t>Mouvement</w:t>
      </w:r>
      <w:r w:rsidR="00F02F10" w:rsidRPr="00F02F10">
        <w:rPr>
          <w:b/>
          <w:u w:val="single"/>
        </w:rPr>
        <w:t> »</w:t>
      </w:r>
    </w:p>
    <w:p w:rsidR="00600FF8" w:rsidRDefault="00600FF8" w:rsidP="00600FF8">
      <w:pPr>
        <w:pStyle w:val="Paragraphedeliste"/>
      </w:pPr>
      <w:r>
        <w:t xml:space="preserve">a) </w:t>
      </w:r>
      <w:r w:rsidRPr="00600FF8">
        <w:t xml:space="preserve">Trouver </w:t>
      </w:r>
      <w:r>
        <w:t xml:space="preserve"> dans le menu </w:t>
      </w:r>
      <w:r w:rsidRPr="009242D1">
        <w:rPr>
          <w:i/>
        </w:rPr>
        <w:t>Mouvement</w:t>
      </w:r>
      <w:r>
        <w:t xml:space="preserve"> les instructions suivantes : 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896"/>
        <w:gridCol w:w="2856"/>
        <w:gridCol w:w="2280"/>
        <w:gridCol w:w="2213"/>
      </w:tblGrid>
      <w:tr w:rsidR="00600FF8" w:rsidTr="009242D1">
        <w:tc>
          <w:tcPr>
            <w:tcW w:w="1896" w:type="dxa"/>
          </w:tcPr>
          <w:p w:rsidR="00600FF8" w:rsidRDefault="00600FF8" w:rsidP="00600FF8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D048809" wp14:editId="61E3C537">
                  <wp:extent cx="1066667" cy="304762"/>
                  <wp:effectExtent l="0" t="0" r="635" b="63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667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:rsidR="00600FF8" w:rsidRDefault="00600FF8" w:rsidP="00600FF8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7A11CA3C" wp14:editId="17885849">
                  <wp:extent cx="1676191" cy="590476"/>
                  <wp:effectExtent l="0" t="0" r="635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191" cy="590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0" w:type="dxa"/>
          </w:tcPr>
          <w:p w:rsidR="00600FF8" w:rsidRDefault="00600FF8" w:rsidP="00600FF8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64AF9EFE" wp14:editId="40735223">
                  <wp:extent cx="1200000" cy="314286"/>
                  <wp:effectExtent l="0" t="0" r="635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000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:rsidR="00600FF8" w:rsidRDefault="00600FF8" w:rsidP="00600FF8">
            <w:pPr>
              <w:pStyle w:val="Paragraphedeliste"/>
              <w:ind w:left="0"/>
            </w:pPr>
            <w:r>
              <w:rPr>
                <w:noProof/>
                <w:lang w:eastAsia="fr-FR"/>
              </w:rPr>
              <w:drawing>
                <wp:inline distT="0" distB="0" distL="0" distR="0" wp14:anchorId="2322D6B8" wp14:editId="0A9407B2">
                  <wp:extent cx="1133333" cy="323810"/>
                  <wp:effectExtent l="0" t="0" r="0" b="63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333" cy="3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0FF8" w:rsidRDefault="00600FF8" w:rsidP="00600FF8">
      <w:pPr>
        <w:pStyle w:val="Paragraphedeliste"/>
      </w:pPr>
    </w:p>
    <w:p w:rsidR="00600FF8" w:rsidRDefault="00600FF8" w:rsidP="00600FF8">
      <w:pPr>
        <w:pStyle w:val="Paragraphedeliste"/>
      </w:pPr>
      <w:r>
        <w:t>b) Faire des essais : emboiter certaines instructions  en dessous du drapeau vert</w:t>
      </w:r>
      <w:r w:rsidR="00770355">
        <w:t xml:space="preserve"> </w:t>
      </w:r>
      <w:r>
        <w:t xml:space="preserve"> </w:t>
      </w:r>
      <w:r w:rsidR="00770355">
        <w:t xml:space="preserve">(regarder  ce qui se passe dans la zone exécution)  </w:t>
      </w:r>
      <w:r>
        <w:t>pour comprendre leur action</w:t>
      </w:r>
      <w:r w:rsidR="00770355">
        <w:t>.</w:t>
      </w:r>
    </w:p>
    <w:p w:rsidR="00600FF8" w:rsidRPr="00600FF8" w:rsidRDefault="00600FF8" w:rsidP="00600FF8">
      <w:pPr>
        <w:pStyle w:val="Paragraphedeliste"/>
      </w:pPr>
    </w:p>
    <w:p w:rsidR="00EA7A22" w:rsidRDefault="00F808D2" w:rsidP="009242D1">
      <w:pPr>
        <w:pStyle w:val="Paragraphedeliste"/>
        <w:numPr>
          <w:ilvl w:val="0"/>
          <w:numId w:val="2"/>
        </w:numPr>
        <w:spacing w:after="0"/>
        <w:rPr>
          <w:b/>
          <w:u w:val="single"/>
        </w:rPr>
      </w:pPr>
      <w:r>
        <w:rPr>
          <w:b/>
          <w:u w:val="single"/>
        </w:rPr>
        <w:t xml:space="preserve">Objectif 3 : </w:t>
      </w:r>
      <w:r w:rsidR="00EA7A22">
        <w:rPr>
          <w:b/>
          <w:u w:val="single"/>
        </w:rPr>
        <w:t>Dire quelque chose dans le menu « </w:t>
      </w:r>
      <w:r w:rsidR="00EA7A22" w:rsidRPr="00EF750C">
        <w:rPr>
          <w:b/>
          <w:i/>
          <w:u w:val="single"/>
        </w:rPr>
        <w:t>apparence</w:t>
      </w:r>
      <w:r w:rsidR="00EA7A22">
        <w:rPr>
          <w:b/>
          <w:u w:val="single"/>
        </w:rPr>
        <w:t> »</w:t>
      </w:r>
    </w:p>
    <w:p w:rsidR="00727C76" w:rsidRDefault="009242D1" w:rsidP="009242D1">
      <w:pPr>
        <w:spacing w:after="0"/>
        <w:ind w:left="709"/>
        <w:rPr>
          <w:b/>
          <w:u w:val="single"/>
        </w:rPr>
      </w:pPr>
      <w:r>
        <w:t xml:space="preserve">a) </w:t>
      </w:r>
      <w:r w:rsidRPr="00600FF8">
        <w:t xml:space="preserve">Trouver </w:t>
      </w:r>
      <w:r>
        <w:t xml:space="preserve"> dans le menu </w:t>
      </w:r>
      <w:r w:rsidRPr="009242D1">
        <w:rPr>
          <w:i/>
        </w:rPr>
        <w:t>Apparence</w:t>
      </w:r>
      <w:r>
        <w:t xml:space="preserve"> les instructions suivantes :</w:t>
      </w:r>
    </w:p>
    <w:tbl>
      <w:tblPr>
        <w:tblStyle w:val="Grilledutableau"/>
        <w:tblW w:w="9214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3544"/>
        <w:gridCol w:w="1984"/>
        <w:gridCol w:w="3686"/>
      </w:tblGrid>
      <w:tr w:rsidR="009242D1" w:rsidTr="00C8758D">
        <w:tc>
          <w:tcPr>
            <w:tcW w:w="3544" w:type="dxa"/>
          </w:tcPr>
          <w:p w:rsidR="00770355" w:rsidRDefault="009242D1" w:rsidP="009242D1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t xml:space="preserve"> </w:t>
            </w:r>
            <w:r w:rsidR="00770355">
              <w:rPr>
                <w:noProof/>
                <w:lang w:eastAsia="fr-FR"/>
              </w:rPr>
              <w:drawing>
                <wp:inline distT="0" distB="0" distL="0" distR="0" wp14:anchorId="43C26124" wp14:editId="131568E3">
                  <wp:extent cx="2019048" cy="314286"/>
                  <wp:effectExtent l="0" t="0" r="63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048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770355" w:rsidRDefault="00770355" w:rsidP="00770355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76598E4" wp14:editId="4FA74728">
                  <wp:extent cx="752381" cy="276190"/>
                  <wp:effectExtent l="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381" cy="276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:rsidR="00770355" w:rsidRDefault="00770355" w:rsidP="00727C76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5F61ABB0" wp14:editId="410456D4">
                  <wp:extent cx="2257143" cy="352381"/>
                  <wp:effectExtent l="0" t="0" r="0" b="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143" cy="3523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42D1" w:rsidRDefault="009242D1" w:rsidP="009242D1">
      <w:pPr>
        <w:pStyle w:val="Paragraphedeliste"/>
      </w:pPr>
    </w:p>
    <w:p w:rsidR="009242D1" w:rsidRDefault="009242D1" w:rsidP="009242D1">
      <w:pPr>
        <w:pStyle w:val="Paragraphedeliste"/>
      </w:pPr>
      <w:r>
        <w:t>b) Faire des essais : emboiter certaines instructions  en dessous du drapeau vert  (regarder  ce qui se passe dans la zone exécution)  pour comprendre leur action.</w:t>
      </w:r>
    </w:p>
    <w:p w:rsidR="00770355" w:rsidRPr="00727C76" w:rsidRDefault="00770355" w:rsidP="00EF750C">
      <w:pPr>
        <w:spacing w:after="0"/>
        <w:rPr>
          <w:b/>
          <w:u w:val="single"/>
        </w:rPr>
      </w:pPr>
    </w:p>
    <w:p w:rsidR="00EA7A22" w:rsidRDefault="00F808D2" w:rsidP="00F02F1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Objectif 4 : </w:t>
      </w:r>
      <w:r w:rsidR="00EA7A22">
        <w:rPr>
          <w:b/>
          <w:u w:val="single"/>
        </w:rPr>
        <w:t>Tracer une figure puis l’effacer avant de recommencer dans le menu « Stylo »</w:t>
      </w:r>
    </w:p>
    <w:p w:rsidR="00EF750C" w:rsidRPr="00EF750C" w:rsidRDefault="00EF750C" w:rsidP="00EF750C">
      <w:pPr>
        <w:pStyle w:val="Paragraphedeliste"/>
        <w:spacing w:after="0"/>
        <w:rPr>
          <w:b/>
          <w:u w:val="single"/>
        </w:rPr>
      </w:pPr>
      <w:r>
        <w:t xml:space="preserve">a) </w:t>
      </w:r>
      <w:r w:rsidRPr="00600FF8">
        <w:t xml:space="preserve">Trouver </w:t>
      </w:r>
      <w:r>
        <w:t xml:space="preserve"> dans le menu </w:t>
      </w:r>
      <w:r>
        <w:rPr>
          <w:i/>
        </w:rPr>
        <w:t>Stylo</w:t>
      </w:r>
      <w:r>
        <w:t xml:space="preserve"> les instructions suivantes :</w:t>
      </w:r>
    </w:p>
    <w:tbl>
      <w:tblPr>
        <w:tblStyle w:val="Grilledutableau"/>
        <w:tblW w:w="9214" w:type="dxa"/>
        <w:tblInd w:w="817" w:type="dxa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EF750C" w:rsidTr="00C8758D">
        <w:tc>
          <w:tcPr>
            <w:tcW w:w="3402" w:type="dxa"/>
          </w:tcPr>
          <w:p w:rsidR="00EF750C" w:rsidRDefault="00EF750C" w:rsidP="00582E5F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42C5FB09" wp14:editId="403C66AE">
                  <wp:extent cx="1704762" cy="314286"/>
                  <wp:effectExtent l="0" t="0" r="0" b="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4762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EF750C" w:rsidRDefault="00EF750C" w:rsidP="00582E5F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683BF5F4" wp14:editId="5F577C30">
                  <wp:extent cx="1057143" cy="304762"/>
                  <wp:effectExtent l="0" t="0" r="0" b="635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143" cy="3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EF750C" w:rsidRDefault="00EF750C" w:rsidP="00EF750C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A442284" wp14:editId="62ECFD10">
                  <wp:extent cx="857143" cy="295238"/>
                  <wp:effectExtent l="0" t="0" r="635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143" cy="2952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F750C" w:rsidRDefault="00EF750C" w:rsidP="00EF750C">
      <w:pPr>
        <w:pStyle w:val="Paragraphedeliste"/>
      </w:pPr>
    </w:p>
    <w:p w:rsidR="007F0AC0" w:rsidRDefault="00EF750C" w:rsidP="00EF750C">
      <w:pPr>
        <w:pStyle w:val="Paragraphedeliste"/>
      </w:pPr>
      <w:r>
        <w:t>b) Faire des essais : emboiter certaines instructions  en dessous du drapeau vert  (regarder  ce qui se passe dans la zone exécution)  pour comprendre leur action.</w:t>
      </w:r>
      <w:r w:rsidR="007F0AC0">
        <w:t xml:space="preserve"> </w:t>
      </w:r>
    </w:p>
    <w:p w:rsidR="00EF750C" w:rsidRDefault="007F0AC0" w:rsidP="00EF750C">
      <w:pPr>
        <w:pStyle w:val="Paragraphedeliste"/>
      </w:pPr>
      <w:r w:rsidRPr="007F0AC0">
        <w:rPr>
          <w:b/>
          <w:i/>
          <w:u w:val="single"/>
        </w:rPr>
        <w:t>Remarque</w:t>
      </w:r>
      <w:r>
        <w:t> : Insérer un mouvement après avoir baissé le stylo.</w:t>
      </w:r>
    </w:p>
    <w:p w:rsidR="00EF750C" w:rsidRPr="00EF750C" w:rsidRDefault="00EF750C" w:rsidP="007F0AC0">
      <w:pPr>
        <w:spacing w:after="0"/>
        <w:rPr>
          <w:b/>
          <w:u w:val="single"/>
        </w:rPr>
      </w:pPr>
    </w:p>
    <w:p w:rsidR="00EA7A22" w:rsidRDefault="00F808D2" w:rsidP="00F02F1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t xml:space="preserve">Objectif 5 : </w:t>
      </w:r>
      <w:r w:rsidR="00EA7A22">
        <w:rPr>
          <w:b/>
          <w:u w:val="single"/>
        </w:rPr>
        <w:t xml:space="preserve">Utiliser la boucle « répéter » </w:t>
      </w:r>
      <w:r w:rsidR="001064B7">
        <w:rPr>
          <w:b/>
          <w:u w:val="single"/>
        </w:rPr>
        <w:t xml:space="preserve"> et l’instruction « attendre » </w:t>
      </w:r>
      <w:r w:rsidR="00EA7A22">
        <w:rPr>
          <w:b/>
          <w:u w:val="single"/>
        </w:rPr>
        <w:t>dans le menu « Contrôle »</w:t>
      </w:r>
    </w:p>
    <w:p w:rsidR="00C8758D" w:rsidRPr="00C8758D" w:rsidRDefault="00C8758D" w:rsidP="00C8758D">
      <w:pPr>
        <w:pStyle w:val="Paragraphedeliste"/>
        <w:spacing w:after="0"/>
        <w:rPr>
          <w:b/>
          <w:u w:val="single"/>
        </w:rPr>
      </w:pPr>
      <w:r>
        <w:t xml:space="preserve">a) </w:t>
      </w:r>
      <w:r w:rsidRPr="00600FF8">
        <w:t xml:space="preserve">Trouver </w:t>
      </w:r>
      <w:r>
        <w:t xml:space="preserve"> dans le menu </w:t>
      </w:r>
      <w:r>
        <w:rPr>
          <w:i/>
        </w:rPr>
        <w:t>Contrôle</w:t>
      </w:r>
      <w:r>
        <w:t xml:space="preserve"> les instructions suivantes :</w:t>
      </w:r>
    </w:p>
    <w:tbl>
      <w:tblPr>
        <w:tblStyle w:val="Grilledutableau"/>
        <w:tblW w:w="9214" w:type="dxa"/>
        <w:tblInd w:w="817" w:type="dxa"/>
        <w:tblLook w:val="04A0" w:firstRow="1" w:lastRow="0" w:firstColumn="1" w:lastColumn="0" w:noHBand="0" w:noVBand="1"/>
      </w:tblPr>
      <w:tblGrid>
        <w:gridCol w:w="3402"/>
        <w:gridCol w:w="2977"/>
        <w:gridCol w:w="2835"/>
      </w:tblGrid>
      <w:tr w:rsidR="00C8758D" w:rsidTr="00C8758D">
        <w:tc>
          <w:tcPr>
            <w:tcW w:w="3402" w:type="dxa"/>
          </w:tcPr>
          <w:p w:rsidR="00C8758D" w:rsidRDefault="00C8758D" w:rsidP="00582E5F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t xml:space="preserve"> </w:t>
            </w:r>
            <w:r>
              <w:rPr>
                <w:noProof/>
                <w:lang w:eastAsia="fr-FR"/>
              </w:rPr>
              <w:drawing>
                <wp:inline distT="0" distB="0" distL="0" distR="0" wp14:anchorId="796E9558" wp14:editId="226451B3">
                  <wp:extent cx="1400000" cy="314286"/>
                  <wp:effectExtent l="0" t="0" r="0" b="0"/>
                  <wp:docPr id="289" name="Image 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000" cy="3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</w:tcPr>
          <w:p w:rsidR="00C8758D" w:rsidRDefault="00C8758D" w:rsidP="00582E5F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D9EF5E6" wp14:editId="564C6965">
                  <wp:extent cx="1095238" cy="523810"/>
                  <wp:effectExtent l="0" t="0" r="0" b="0"/>
                  <wp:docPr id="288" name="Image 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38" cy="5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:rsidR="00C8758D" w:rsidRDefault="00C8758D" w:rsidP="00C8758D">
            <w:pPr>
              <w:jc w:val="center"/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4C7436CF" wp14:editId="21678B5A">
                  <wp:extent cx="1342857" cy="504762"/>
                  <wp:effectExtent l="0" t="0" r="0" b="0"/>
                  <wp:docPr id="290" name="Image 2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2857" cy="5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8758D" w:rsidRDefault="00C8758D" w:rsidP="00C8758D">
      <w:pPr>
        <w:pStyle w:val="Paragraphedeliste"/>
      </w:pPr>
    </w:p>
    <w:p w:rsidR="00C8758D" w:rsidRDefault="00C8758D" w:rsidP="00C8758D">
      <w:pPr>
        <w:pStyle w:val="Paragraphedeliste"/>
      </w:pPr>
      <w:r>
        <w:t>b) Faire des essais : emboiter certaines instructions  en dessous du drapeau vert  (regarder  ce qui se passe dans la zone exécution)  pour comprendre leur action.</w:t>
      </w:r>
    </w:p>
    <w:p w:rsidR="00C8758D" w:rsidRDefault="00C8758D" w:rsidP="00C8758D">
      <w:pPr>
        <w:pStyle w:val="Paragraphedeliste"/>
        <w:rPr>
          <w:b/>
          <w:u w:val="single"/>
        </w:rPr>
      </w:pPr>
    </w:p>
    <w:p w:rsidR="00F808D2" w:rsidRDefault="0043217A" w:rsidP="00F02F10">
      <w:pPr>
        <w:pStyle w:val="Paragraphedeliste"/>
        <w:numPr>
          <w:ilvl w:val="0"/>
          <w:numId w:val="2"/>
        </w:numPr>
        <w:rPr>
          <w:b/>
          <w:u w:val="single"/>
        </w:rPr>
      </w:pPr>
      <w:r>
        <w:rPr>
          <w:b/>
          <w:u w:val="single"/>
        </w:rPr>
        <w:lastRenderedPageBreak/>
        <w:t>A vous de jouer</w:t>
      </w:r>
      <w:r w:rsidR="00F808D2">
        <w:rPr>
          <w:b/>
          <w:u w:val="single"/>
        </w:rPr>
        <w:t> !</w:t>
      </w:r>
    </w:p>
    <w:p w:rsidR="00C4612D" w:rsidRDefault="00C4612D" w:rsidP="00F02F10"/>
    <w:p w:rsidR="00C4612D" w:rsidRDefault="00C4612D" w:rsidP="00C4612D">
      <w:pPr>
        <w:pStyle w:val="Paragraphedeliste"/>
        <w:numPr>
          <w:ilvl w:val="0"/>
          <w:numId w:val="7"/>
        </w:numPr>
        <w:ind w:left="284"/>
      </w:pPr>
      <w:r>
        <w:t xml:space="preserve">D’après le tableau ci-dessous, quel est l’intérêt </w:t>
      </w:r>
      <w:r w:rsidRPr="00C4612D">
        <w:t xml:space="preserve"> </w:t>
      </w:r>
      <w:r>
        <w:t xml:space="preserve">de choisir le programme N°2 plutôt que le programme N°1 ? </w:t>
      </w:r>
    </w:p>
    <w:p w:rsidR="00F02F10" w:rsidRPr="00C4612D" w:rsidRDefault="00C4612D" w:rsidP="00C4612D">
      <w:pPr>
        <w:pStyle w:val="Paragraphedeliste"/>
        <w:numPr>
          <w:ilvl w:val="0"/>
          <w:numId w:val="7"/>
        </w:numPr>
        <w:ind w:left="284"/>
      </w:pPr>
      <w:r>
        <w:t>Dans la  zone « Script », rédiger le programme N° 2. Puis l’exécuter dans la zone « scène ».</w:t>
      </w:r>
    </w:p>
    <w:tbl>
      <w:tblPr>
        <w:tblStyle w:val="Grilledutableau"/>
        <w:tblW w:w="10818" w:type="dxa"/>
        <w:tblLayout w:type="fixed"/>
        <w:tblLook w:val="04A0" w:firstRow="1" w:lastRow="0" w:firstColumn="1" w:lastColumn="0" w:noHBand="0" w:noVBand="1"/>
      </w:tblPr>
      <w:tblGrid>
        <w:gridCol w:w="2802"/>
        <w:gridCol w:w="3969"/>
        <w:gridCol w:w="4047"/>
      </w:tblGrid>
      <w:tr w:rsidR="009B066B" w:rsidTr="009B066B">
        <w:tc>
          <w:tcPr>
            <w:tcW w:w="2802" w:type="dxa"/>
          </w:tcPr>
          <w:p w:rsidR="009B066B" w:rsidRDefault="009B066B" w:rsidP="00CA5AC9">
            <w:pPr>
              <w:rPr>
                <w:b/>
              </w:rPr>
            </w:pPr>
            <w:r w:rsidRPr="00CA5AC9">
              <w:rPr>
                <w:b/>
              </w:rPr>
              <w:t>Zone exécution</w:t>
            </w:r>
            <w:r>
              <w:rPr>
                <w:b/>
              </w:rPr>
              <w:t> :</w:t>
            </w:r>
          </w:p>
          <w:p w:rsidR="009B066B" w:rsidRPr="009B066B" w:rsidRDefault="009B066B" w:rsidP="009B066B">
            <w:r>
              <w:t xml:space="preserve"> (ce</w:t>
            </w:r>
            <w:r w:rsidRPr="009B066B">
              <w:t xml:space="preserve"> que l’on doit voir)</w:t>
            </w:r>
          </w:p>
        </w:tc>
        <w:tc>
          <w:tcPr>
            <w:tcW w:w="3969" w:type="dxa"/>
          </w:tcPr>
          <w:p w:rsidR="009B066B" w:rsidRPr="009B066B" w:rsidRDefault="009B066B" w:rsidP="00F02F10">
            <w:pPr>
              <w:rPr>
                <w:b/>
              </w:rPr>
            </w:pPr>
            <w:r w:rsidRPr="009B066B">
              <w:rPr>
                <w:b/>
              </w:rPr>
              <w:t>Zone programmation :</w:t>
            </w:r>
          </w:p>
          <w:p w:rsidR="009B066B" w:rsidRPr="009B066B" w:rsidRDefault="009B066B" w:rsidP="00F02F10">
            <w:r w:rsidRPr="009B066B">
              <w:t>Programme N° 1 : sans la boucle « répéter »</w:t>
            </w:r>
          </w:p>
        </w:tc>
        <w:tc>
          <w:tcPr>
            <w:tcW w:w="4047" w:type="dxa"/>
          </w:tcPr>
          <w:p w:rsidR="009B066B" w:rsidRPr="009B066B" w:rsidRDefault="009B066B" w:rsidP="009B066B">
            <w:pPr>
              <w:rPr>
                <w:b/>
              </w:rPr>
            </w:pPr>
            <w:r w:rsidRPr="009B066B">
              <w:rPr>
                <w:b/>
              </w:rPr>
              <w:t>Zone programmation :</w:t>
            </w:r>
          </w:p>
          <w:p w:rsidR="009B066B" w:rsidRDefault="009B066B" w:rsidP="009B066B">
            <w:pPr>
              <w:rPr>
                <w:b/>
                <w:u w:val="single"/>
              </w:rPr>
            </w:pPr>
            <w:r w:rsidRPr="009B066B">
              <w:t xml:space="preserve">Programme N° </w:t>
            </w:r>
            <w:r>
              <w:t>2</w:t>
            </w:r>
            <w:r w:rsidRPr="009B066B">
              <w:t xml:space="preserve"> : </w:t>
            </w:r>
            <w:r>
              <w:t>avec</w:t>
            </w:r>
            <w:r w:rsidRPr="009B066B">
              <w:t xml:space="preserve"> la boucle « répéter »</w:t>
            </w:r>
          </w:p>
        </w:tc>
      </w:tr>
      <w:tr w:rsidR="009B066B" w:rsidTr="009B066B">
        <w:tc>
          <w:tcPr>
            <w:tcW w:w="2802" w:type="dxa"/>
          </w:tcPr>
          <w:p w:rsidR="009B066B" w:rsidRDefault="009B066B" w:rsidP="00F02F10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78C8F3A" wp14:editId="665FAEC3">
                  <wp:extent cx="1540213" cy="1809750"/>
                  <wp:effectExtent l="0" t="0" r="317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669" cy="1813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:rsidR="009B066B" w:rsidRDefault="009B066B" w:rsidP="00F02F10">
            <w:pPr>
              <w:rPr>
                <w:b/>
                <w:u w:val="single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FC05111" wp14:editId="0FF2FE67">
                  <wp:extent cx="2375523" cy="2124075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8460" cy="21356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7" w:type="dxa"/>
          </w:tcPr>
          <w:p w:rsidR="009B066B" w:rsidRDefault="009B066B" w:rsidP="00F02F10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78166764" wp14:editId="0E896D74">
                  <wp:extent cx="2533650" cy="2078162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944" cy="2078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5AC9" w:rsidRDefault="00CA5AC9" w:rsidP="00F02F10">
      <w:pPr>
        <w:rPr>
          <w:b/>
          <w:u w:val="single"/>
        </w:rPr>
      </w:pPr>
    </w:p>
    <w:tbl>
      <w:tblPr>
        <w:tblStyle w:val="Grilledutableau"/>
        <w:tblW w:w="10740" w:type="dxa"/>
        <w:tblLook w:val="04A0" w:firstRow="1" w:lastRow="0" w:firstColumn="1" w:lastColumn="0" w:noHBand="0" w:noVBand="1"/>
      </w:tblPr>
      <w:tblGrid>
        <w:gridCol w:w="2802"/>
        <w:gridCol w:w="7938"/>
      </w:tblGrid>
      <w:tr w:rsidR="00EA7A22" w:rsidTr="0043217A">
        <w:tc>
          <w:tcPr>
            <w:tcW w:w="2802" w:type="dxa"/>
          </w:tcPr>
          <w:p w:rsidR="00EA7A22" w:rsidRPr="00EA7A22" w:rsidRDefault="00EA7A22" w:rsidP="00F02F10">
            <w:pPr>
              <w:rPr>
                <w:b/>
                <w:sz w:val="24"/>
                <w:szCs w:val="24"/>
                <w:u w:val="single"/>
              </w:rPr>
            </w:pPr>
            <w:r w:rsidRPr="00EA7A22">
              <w:rPr>
                <w:b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04C60B7" wp14:editId="2D2715FD">
                  <wp:extent cx="1152525" cy="1059859"/>
                  <wp:effectExtent l="0" t="0" r="0" b="698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380" cy="10597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B313EC" w:rsidRDefault="00B313EC" w:rsidP="00B313EC">
            <w:pPr>
              <w:jc w:val="center"/>
              <w:rPr>
                <w:b/>
                <w:sz w:val="24"/>
                <w:szCs w:val="24"/>
              </w:rPr>
            </w:pPr>
          </w:p>
          <w:p w:rsidR="00EA7A22" w:rsidRPr="00B313EC" w:rsidRDefault="00715FE1" w:rsidP="00B313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Question</w:t>
            </w:r>
            <w:r w:rsidR="00B313EC" w:rsidRPr="00B313EC">
              <w:rPr>
                <w:b/>
                <w:sz w:val="24"/>
                <w:szCs w:val="24"/>
              </w:rPr>
              <w:t> :</w:t>
            </w:r>
            <w:r>
              <w:rPr>
                <w:b/>
                <w:sz w:val="24"/>
                <w:szCs w:val="24"/>
              </w:rPr>
              <w:t xml:space="preserve"> </w:t>
            </w:r>
            <w:r w:rsidR="00EA7A22" w:rsidRPr="00B313EC">
              <w:rPr>
                <w:b/>
                <w:sz w:val="24"/>
                <w:szCs w:val="24"/>
              </w:rPr>
              <w:t>Créer un algorithme pour construire un carré.</w:t>
            </w:r>
          </w:p>
          <w:p w:rsidR="00EA7A22" w:rsidRDefault="00EA7A22" w:rsidP="00B313EC">
            <w:pPr>
              <w:jc w:val="center"/>
              <w:rPr>
                <w:b/>
                <w:sz w:val="24"/>
                <w:szCs w:val="24"/>
              </w:rPr>
            </w:pPr>
          </w:p>
          <w:p w:rsidR="00EA7A22" w:rsidRPr="00EA7A22" w:rsidRDefault="00EA7A22" w:rsidP="00B313EC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Enregistre le programme Scratch et montre le à ton professeur.</w:t>
            </w:r>
          </w:p>
        </w:tc>
      </w:tr>
    </w:tbl>
    <w:p w:rsidR="009B066B" w:rsidRDefault="009B066B" w:rsidP="00F02F10">
      <w:pPr>
        <w:rPr>
          <w:b/>
          <w:u w:val="single"/>
        </w:rPr>
      </w:pPr>
    </w:p>
    <w:p w:rsidR="009B066B" w:rsidRPr="009B066B" w:rsidRDefault="009B066B" w:rsidP="00F02F10"/>
    <w:sectPr w:rsidR="009B066B" w:rsidRPr="009B066B" w:rsidSect="006B36D4">
      <w:footerReference w:type="default" r:id="rId35"/>
      <w:pgSz w:w="11906" w:h="16838"/>
      <w:pgMar w:top="851" w:right="849" w:bottom="851" w:left="851" w:header="708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C21" w:rsidRDefault="00D36C21" w:rsidP="00B35971">
      <w:pPr>
        <w:spacing w:after="0" w:line="240" w:lineRule="auto"/>
      </w:pPr>
      <w:r>
        <w:separator/>
      </w:r>
    </w:p>
  </w:endnote>
  <w:endnote w:type="continuationSeparator" w:id="0">
    <w:p w:rsidR="00D36C21" w:rsidRDefault="00D36C21" w:rsidP="00B3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971" w:rsidRDefault="00B3597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Atelier 1 _ Scratch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FB36B3" w:rsidRPr="00FB36B3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B35971" w:rsidRDefault="00B3597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C21" w:rsidRDefault="00D36C21" w:rsidP="00B35971">
      <w:pPr>
        <w:spacing w:after="0" w:line="240" w:lineRule="auto"/>
      </w:pPr>
      <w:r>
        <w:separator/>
      </w:r>
    </w:p>
  </w:footnote>
  <w:footnote w:type="continuationSeparator" w:id="0">
    <w:p w:rsidR="00D36C21" w:rsidRDefault="00D36C21" w:rsidP="00B3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2DB"/>
    <w:multiLevelType w:val="hybridMultilevel"/>
    <w:tmpl w:val="374E1FF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C45"/>
    <w:multiLevelType w:val="hybridMultilevel"/>
    <w:tmpl w:val="BAA01F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E35EB8"/>
    <w:multiLevelType w:val="hybridMultilevel"/>
    <w:tmpl w:val="E46814F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93CE4"/>
    <w:multiLevelType w:val="hybridMultilevel"/>
    <w:tmpl w:val="DD1E46E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CB518F"/>
    <w:multiLevelType w:val="hybridMultilevel"/>
    <w:tmpl w:val="853271B4"/>
    <w:lvl w:ilvl="0" w:tplc="040C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39C44DDB"/>
    <w:multiLevelType w:val="hybridMultilevel"/>
    <w:tmpl w:val="3274FFA8"/>
    <w:lvl w:ilvl="0" w:tplc="F7A4F5D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495684"/>
    <w:multiLevelType w:val="hybridMultilevel"/>
    <w:tmpl w:val="B4209F8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C66F7"/>
    <w:multiLevelType w:val="hybridMultilevel"/>
    <w:tmpl w:val="57A268C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18A"/>
    <w:rsid w:val="00044723"/>
    <w:rsid w:val="000B44A7"/>
    <w:rsid w:val="000F42D8"/>
    <w:rsid w:val="001064B7"/>
    <w:rsid w:val="0013019D"/>
    <w:rsid w:val="00151FF5"/>
    <w:rsid w:val="002A7570"/>
    <w:rsid w:val="00361F11"/>
    <w:rsid w:val="0043217A"/>
    <w:rsid w:val="00432975"/>
    <w:rsid w:val="004A6C34"/>
    <w:rsid w:val="004C185C"/>
    <w:rsid w:val="0051218A"/>
    <w:rsid w:val="00600FF8"/>
    <w:rsid w:val="0064540F"/>
    <w:rsid w:val="00660E94"/>
    <w:rsid w:val="006B36D4"/>
    <w:rsid w:val="00715FE1"/>
    <w:rsid w:val="00727C76"/>
    <w:rsid w:val="00770355"/>
    <w:rsid w:val="007A3994"/>
    <w:rsid w:val="007B565E"/>
    <w:rsid w:val="007F0AC0"/>
    <w:rsid w:val="0084159A"/>
    <w:rsid w:val="0086231B"/>
    <w:rsid w:val="009158C4"/>
    <w:rsid w:val="009242D1"/>
    <w:rsid w:val="009B066B"/>
    <w:rsid w:val="00AE3E40"/>
    <w:rsid w:val="00B313EC"/>
    <w:rsid w:val="00B35971"/>
    <w:rsid w:val="00B567F3"/>
    <w:rsid w:val="00BF6CB5"/>
    <w:rsid w:val="00C4612D"/>
    <w:rsid w:val="00C6256B"/>
    <w:rsid w:val="00C8758D"/>
    <w:rsid w:val="00CA5AC9"/>
    <w:rsid w:val="00D36C21"/>
    <w:rsid w:val="00D54C35"/>
    <w:rsid w:val="00E43AF9"/>
    <w:rsid w:val="00EA7A22"/>
    <w:rsid w:val="00ED30F8"/>
    <w:rsid w:val="00EF750C"/>
    <w:rsid w:val="00F02F10"/>
    <w:rsid w:val="00F808D2"/>
    <w:rsid w:val="00FB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71"/>
  </w:style>
  <w:style w:type="paragraph" w:styleId="Pieddepage">
    <w:name w:val="footer"/>
    <w:basedOn w:val="Normal"/>
    <w:link w:val="PieddepageCar"/>
    <w:uiPriority w:val="99"/>
    <w:unhideWhenUsed/>
    <w:rsid w:val="00B3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1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12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B565E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B565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A3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3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5971"/>
  </w:style>
  <w:style w:type="paragraph" w:styleId="Pieddepage">
    <w:name w:val="footer"/>
    <w:basedOn w:val="Normal"/>
    <w:link w:val="PieddepageCar"/>
    <w:uiPriority w:val="99"/>
    <w:unhideWhenUsed/>
    <w:rsid w:val="00B359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59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microsoft.com/office/2007/relationships/stylesWithEffects" Target="stylesWithEffects.xml"/><Relationship Id="rId21" Type="http://schemas.openxmlformats.org/officeDocument/2006/relationships/image" Target="media/image13.png"/><Relationship Id="rId34" Type="http://schemas.openxmlformats.org/officeDocument/2006/relationships/image" Target="media/image26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image" Target="media/image25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32" Type="http://schemas.openxmlformats.org/officeDocument/2006/relationships/image" Target="media/image24.png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36" Type="http://schemas.openxmlformats.org/officeDocument/2006/relationships/fontTable" Target="fontTable.xml"/><Relationship Id="rId10" Type="http://schemas.openxmlformats.org/officeDocument/2006/relationships/hyperlink" Target="https://scratch.mit.edu/" TargetMode="External"/><Relationship Id="rId19" Type="http://schemas.openxmlformats.org/officeDocument/2006/relationships/image" Target="media/image11.png"/><Relationship Id="rId31" Type="http://schemas.openxmlformats.org/officeDocument/2006/relationships/image" Target="media/image2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2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453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 GALLIEN</dc:creator>
  <cp:lastModifiedBy>Virginie GALLIEN</cp:lastModifiedBy>
  <cp:revision>5</cp:revision>
  <cp:lastPrinted>2016-01-10T15:07:00Z</cp:lastPrinted>
  <dcterms:created xsi:type="dcterms:W3CDTF">2016-01-10T14:52:00Z</dcterms:created>
  <dcterms:modified xsi:type="dcterms:W3CDTF">2016-01-10T15:29:00Z</dcterms:modified>
</cp:coreProperties>
</file>