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74" w:rsidRPr="00EB61CA" w:rsidRDefault="00EB61CA" w:rsidP="00EB61CA">
      <w:pPr>
        <w:jc w:val="center"/>
        <w:rPr>
          <w:b/>
          <w:color w:val="C00000"/>
        </w:rPr>
      </w:pPr>
      <w:r w:rsidRPr="00EB61CA">
        <w:rPr>
          <w:b/>
          <w:color w:val="C00000"/>
        </w:rPr>
        <w:t>Scénario</w:t>
      </w:r>
    </w:p>
    <w:p w:rsidR="00CA5DC5" w:rsidRPr="00CA5DC5" w:rsidRDefault="00CA5DC5" w:rsidP="00284674">
      <w:pPr>
        <w:rPr>
          <w:b/>
          <w:color w:val="1F497D" w:themeColor="text2"/>
        </w:rPr>
      </w:pPr>
      <w:r w:rsidRPr="00CA5DC5">
        <w:rPr>
          <w:b/>
          <w:color w:val="1F497D" w:themeColor="text2"/>
        </w:rPr>
        <w:t>Description</w:t>
      </w:r>
      <w:r>
        <w:rPr>
          <w:b/>
          <w:color w:val="1F497D" w:themeColor="text2"/>
        </w:rPr>
        <w:t> :</w:t>
      </w:r>
    </w:p>
    <w:p w:rsidR="00626478" w:rsidRDefault="00095B68" w:rsidP="00284674">
      <w:r>
        <w:t xml:space="preserve">TP  donné </w:t>
      </w:r>
      <w:r w:rsidR="00626478">
        <w:t>en classe de troisième, en salle d’informatique.</w:t>
      </w:r>
    </w:p>
    <w:p w:rsidR="00F51163" w:rsidRDefault="00626478" w:rsidP="00284674">
      <w:r>
        <w:t>Ce TP fait suite à l’introduction des probabilité</w:t>
      </w:r>
      <w:r w:rsidR="00F51163">
        <w:t>s</w:t>
      </w:r>
      <w:r>
        <w:t>. Il nécessite une certaine pratique préalable du tableur.  Formules de simulation de dé avec ALEA ou ALEA.ENTRE .</w:t>
      </w:r>
      <w:proofErr w:type="gramStart"/>
      <w:r>
        <w:t>BORNES ,</w:t>
      </w:r>
      <w:proofErr w:type="gramEnd"/>
      <w:r>
        <w:t xml:space="preserve"> connaissance de SI, NB.SI . </w:t>
      </w:r>
      <w:r w:rsidR="00F51163">
        <w:t>Une fiche d’aide tableur est fournie pour que la difficulté ne réside pas dans des problèmes de syntaxe, mais bien dans le raisonnement de construction de la feuille.</w:t>
      </w:r>
    </w:p>
    <w:p w:rsidR="00F51163" w:rsidRDefault="00F51163" w:rsidP="00284674">
      <w:r>
        <w:t>La question posée sous-tend la notion d’espérance, il peut être nécessaire d’expliquer un peu plus ce que l’on cherche : si l’on joue un grand nombre de parties, est-on en moyenne gagnant ou perdant ?</w:t>
      </w:r>
    </w:p>
    <w:p w:rsidR="00DF58E0" w:rsidRDefault="00DF58E0" w:rsidP="00DF58E0">
      <w:r w:rsidRPr="00DF58E0">
        <w:rPr>
          <w:b/>
          <w:color w:val="365F91" w:themeColor="accent1" w:themeShade="BF"/>
        </w:rPr>
        <w:t>Différentiation possible</w:t>
      </w:r>
      <w:r w:rsidRPr="00DF58E0">
        <w:rPr>
          <w:color w:val="365F91" w:themeColor="accent1" w:themeShade="BF"/>
        </w:rPr>
        <w:t> </w:t>
      </w:r>
      <w:proofErr w:type="gramStart"/>
      <w:r w:rsidR="00FF6DE9">
        <w:t>:  o</w:t>
      </w:r>
      <w:r>
        <w:t>n</w:t>
      </w:r>
      <w:proofErr w:type="gramEnd"/>
      <w:r>
        <w:t xml:space="preserve"> s’intéresse à trois issues de l’expérience, ce qui peut se traiter facilement en imbriquant des  SI (voir le fichier de corrigé). On peut très bien simplifier le TP en modi</w:t>
      </w:r>
      <w:r w:rsidR="00FF6DE9">
        <w:t xml:space="preserve">fiant les conditions de gain : </w:t>
      </w:r>
      <w:r>
        <w:t>un double 6 : on gagne 15 euros</w:t>
      </w:r>
      <w:r w:rsidR="00FF6DE9">
        <w:t xml:space="preserve"> par exemple</w:t>
      </w:r>
      <w:r>
        <w:t xml:space="preserve">,  sinon on perd sa mise. Ainsi un seul </w:t>
      </w:r>
      <w:r w:rsidR="00FF6DE9">
        <w:t xml:space="preserve"> </w:t>
      </w:r>
      <w:r>
        <w:t>Si suffirait.</w:t>
      </w:r>
    </w:p>
    <w:p w:rsidR="00626478" w:rsidRDefault="00626478" w:rsidP="00284674"/>
    <w:p w:rsidR="00261576" w:rsidRDefault="00EB61CA" w:rsidP="00284674">
      <w:r w:rsidRPr="00E72A6E">
        <w:rPr>
          <w:b/>
          <w:color w:val="1F497D" w:themeColor="text2"/>
        </w:rPr>
        <w:t>Fiche</w:t>
      </w:r>
      <w:r w:rsidR="00E72A6E" w:rsidRPr="00E72A6E">
        <w:rPr>
          <w:b/>
          <w:color w:val="1F497D" w:themeColor="text2"/>
        </w:rPr>
        <w:t>s</w:t>
      </w:r>
      <w:r w:rsidRPr="00E72A6E">
        <w:rPr>
          <w:b/>
          <w:color w:val="1F497D" w:themeColor="text2"/>
        </w:rPr>
        <w:t xml:space="preserve"> fournie</w:t>
      </w:r>
      <w:r w:rsidR="00E72A6E" w:rsidRPr="00E72A6E">
        <w:rPr>
          <w:b/>
          <w:color w:val="1F497D" w:themeColor="text2"/>
        </w:rPr>
        <w:t>s</w:t>
      </w:r>
      <w:r w:rsidRPr="00E72A6E">
        <w:rPr>
          <w:b/>
          <w:color w:val="1F497D" w:themeColor="text2"/>
        </w:rPr>
        <w:t> :</w:t>
      </w:r>
      <w:r>
        <w:t> </w:t>
      </w:r>
    </w:p>
    <w:p w:rsidR="00261576" w:rsidRPr="00261576" w:rsidRDefault="00261576" w:rsidP="00261576">
      <w:pPr>
        <w:pStyle w:val="Paragraphedeliste"/>
        <w:numPr>
          <w:ilvl w:val="0"/>
          <w:numId w:val="2"/>
        </w:numPr>
      </w:pPr>
      <w:r>
        <w:t>La fiche élève avec des compétence</w:t>
      </w:r>
      <w:r w:rsidR="00B0651B">
        <w:t>s</w:t>
      </w:r>
      <w:r>
        <w:t xml:space="preserve"> générales et des compétences B2I</w:t>
      </w:r>
      <w:r w:rsidR="00B0651B">
        <w:t xml:space="preserve"> (on pourrait envisager d’autres compétences</w:t>
      </w:r>
      <w:r w:rsidR="00EB4048">
        <w:t>)</w:t>
      </w:r>
    </w:p>
    <w:p w:rsidR="00095B68" w:rsidRPr="00CA0B1F" w:rsidRDefault="00EB61CA" w:rsidP="00261576">
      <w:pPr>
        <w:pStyle w:val="Paragraphedeliste"/>
        <w:numPr>
          <w:ilvl w:val="0"/>
          <w:numId w:val="2"/>
        </w:numPr>
      </w:pPr>
      <w:r w:rsidRPr="00261576">
        <w:rPr>
          <w:rFonts w:eastAsiaTheme="minorEastAsia"/>
        </w:rPr>
        <w:t>l</w:t>
      </w:r>
      <w:r w:rsidR="00095B68" w:rsidRPr="00261576">
        <w:rPr>
          <w:rFonts w:eastAsiaTheme="minorEastAsia"/>
        </w:rPr>
        <w:t>es aides concernant le logiciel sont séparées de l’énoncé du TP</w:t>
      </w:r>
      <w:r w:rsidR="00CA1F1A" w:rsidRPr="00261576">
        <w:rPr>
          <w:rFonts w:eastAsiaTheme="minorEastAsia"/>
        </w:rPr>
        <w:t xml:space="preserve">,  </w:t>
      </w:r>
      <w:r w:rsidRPr="00261576">
        <w:rPr>
          <w:rFonts w:eastAsiaTheme="minorEastAsia"/>
        </w:rPr>
        <w:t xml:space="preserve">ainsi </w:t>
      </w:r>
      <w:r w:rsidR="00CA1F1A" w:rsidRPr="00261576">
        <w:rPr>
          <w:rFonts w:eastAsiaTheme="minorEastAsia"/>
        </w:rPr>
        <w:t xml:space="preserve">ces aides </w:t>
      </w:r>
      <w:r w:rsidRPr="00261576">
        <w:rPr>
          <w:rFonts w:eastAsiaTheme="minorEastAsia"/>
        </w:rPr>
        <w:t xml:space="preserve">techniques </w:t>
      </w:r>
      <w:r w:rsidR="00CA1F1A" w:rsidRPr="00261576">
        <w:rPr>
          <w:rFonts w:eastAsiaTheme="minorEastAsia"/>
        </w:rPr>
        <w:t>sont dissociées de la recherche mathématique, de plus elles pourront servir pour d’autres TP</w:t>
      </w:r>
      <w:r w:rsidRPr="00261576">
        <w:rPr>
          <w:rFonts w:eastAsiaTheme="minorEastAsia"/>
        </w:rPr>
        <w:t>.</w:t>
      </w:r>
    </w:p>
    <w:p w:rsidR="00CA0B1F" w:rsidRPr="00CA0B1F" w:rsidRDefault="00CA0B1F" w:rsidP="00261576">
      <w:pPr>
        <w:pStyle w:val="Paragraphedeliste"/>
        <w:numPr>
          <w:ilvl w:val="0"/>
          <w:numId w:val="2"/>
        </w:numPr>
      </w:pPr>
      <w:r>
        <w:rPr>
          <w:rFonts w:eastAsiaTheme="minorEastAsia"/>
        </w:rPr>
        <w:t xml:space="preserve">Fichier tableur, </w:t>
      </w:r>
      <w:r w:rsidR="00AA0A96">
        <w:rPr>
          <w:rFonts w:eastAsiaTheme="minorEastAsia"/>
        </w:rPr>
        <w:t xml:space="preserve">feuille 1 </w:t>
      </w:r>
      <w:r>
        <w:rPr>
          <w:rFonts w:eastAsiaTheme="minorEastAsia"/>
        </w:rPr>
        <w:t>corrigé de l’activité élève</w:t>
      </w:r>
    </w:p>
    <w:p w:rsidR="00CA0B1F" w:rsidRDefault="00CA0B1F" w:rsidP="00261576">
      <w:pPr>
        <w:pStyle w:val="Paragraphedeliste"/>
        <w:numPr>
          <w:ilvl w:val="0"/>
          <w:numId w:val="2"/>
        </w:numPr>
      </w:pPr>
      <w:r>
        <w:rPr>
          <w:rFonts w:eastAsiaTheme="minorEastAsia"/>
        </w:rPr>
        <w:t xml:space="preserve">Fichier tableur, </w:t>
      </w:r>
      <w:r w:rsidR="00AA0A96">
        <w:rPr>
          <w:rFonts w:eastAsiaTheme="minorEastAsia"/>
        </w:rPr>
        <w:t xml:space="preserve">feuille </w:t>
      </w:r>
      <w:r w:rsidR="00F82AD6">
        <w:rPr>
          <w:rFonts w:eastAsiaTheme="minorEastAsia"/>
        </w:rPr>
        <w:t>2,</w:t>
      </w:r>
      <w:r w:rsidR="00AA0A96">
        <w:rPr>
          <w:rFonts w:eastAsiaTheme="minorEastAsia"/>
        </w:rPr>
        <w:t xml:space="preserve"> corrigé</w:t>
      </w:r>
      <w:r>
        <w:rPr>
          <w:rFonts w:eastAsiaTheme="minorEastAsia"/>
        </w:rPr>
        <w:t xml:space="preserve"> enrichi du prolongement décrit </w:t>
      </w:r>
      <w:proofErr w:type="spellStart"/>
      <w:r w:rsidR="00AA0A96">
        <w:rPr>
          <w:rFonts w:eastAsiaTheme="minorEastAsia"/>
        </w:rPr>
        <w:t>ci dessous</w:t>
      </w:r>
      <w:proofErr w:type="spellEnd"/>
    </w:p>
    <w:p w:rsidR="00CA5DC5" w:rsidRDefault="00CA5DC5" w:rsidP="00284674">
      <w:pPr>
        <w:rPr>
          <w:b/>
        </w:rPr>
      </w:pPr>
      <w:r w:rsidRPr="00CA5DC5">
        <w:rPr>
          <w:b/>
          <w:color w:val="1F497D" w:themeColor="text2"/>
        </w:rPr>
        <w:t>Durée</w:t>
      </w:r>
      <w:r w:rsidR="00EB4048">
        <w:rPr>
          <w:b/>
          <w:color w:val="1F497D" w:themeColor="text2"/>
        </w:rPr>
        <w:t xml:space="preserve"> en salle informatique</w:t>
      </w:r>
      <w:r w:rsidRPr="00CA5DC5">
        <w:rPr>
          <w:b/>
          <w:color w:val="1F497D" w:themeColor="text2"/>
        </w:rPr>
        <w:t> :</w:t>
      </w:r>
      <w:r w:rsidRPr="00CA5DC5">
        <w:rPr>
          <w:b/>
        </w:rPr>
        <w:t xml:space="preserve"> </w:t>
      </w:r>
      <w:r w:rsidR="00626478">
        <w:rPr>
          <w:b/>
        </w:rPr>
        <w:t>1h</w:t>
      </w:r>
    </w:p>
    <w:p w:rsidR="00EB4048" w:rsidRDefault="00EB4048" w:rsidP="00284674">
      <w:r w:rsidRPr="00157A36">
        <w:rPr>
          <w:b/>
          <w:color w:val="365F91" w:themeColor="accent1" w:themeShade="BF"/>
        </w:rPr>
        <w:t>Prolongement</w:t>
      </w:r>
      <w:r>
        <w:rPr>
          <w:b/>
        </w:rPr>
        <w:t xml:space="preserve"> : </w:t>
      </w:r>
      <w:r w:rsidRPr="00EB4048">
        <w:t>l’heure suivante, il p</w:t>
      </w:r>
      <w:r>
        <w:t>eut être intéressant de reprendre la  fin du TP en classe enti</w:t>
      </w:r>
      <w:r w:rsidR="00157A36">
        <w:t>ère avec un vidéo projecteur, puis</w:t>
      </w:r>
      <w:r>
        <w:t xml:space="preserve"> de proposer la construction de la courbe d’évolution du gain moyen, ce qui n’est pas sans rappeler la définition d’une probabilité vue comme valeur de stabilisation d’un fréquence.</w:t>
      </w:r>
    </w:p>
    <w:p w:rsidR="00EB4048" w:rsidRPr="00CA5DC5" w:rsidRDefault="00EB4048" w:rsidP="00284674">
      <w:pPr>
        <w:rPr>
          <w:b/>
        </w:rPr>
      </w:pPr>
      <w:r>
        <w:t>Corrigé 2</w:t>
      </w:r>
    </w:p>
    <w:p w:rsidR="00EB61CA" w:rsidRDefault="00EB61CA" w:rsidP="00284674"/>
    <w:p w:rsidR="00EB61CA" w:rsidRDefault="00EB61CA" w:rsidP="00EB61CA">
      <w:r w:rsidRPr="00CA5DC5">
        <w:rPr>
          <w:b/>
          <w:color w:val="1F497D" w:themeColor="text2"/>
        </w:rPr>
        <w:t>Evaluation</w:t>
      </w:r>
      <w:r w:rsidRPr="00CA5DC5">
        <w:rPr>
          <w:color w:val="1F497D" w:themeColor="text2"/>
        </w:rPr>
        <w:t> :</w:t>
      </w:r>
      <w:r>
        <w:t xml:space="preserve"> Les élèves rendent leur travail à la fin du TP, ceci est annoncé avant le TP</w:t>
      </w:r>
    </w:p>
    <w:p w:rsidR="00C766F1" w:rsidRPr="00CA5DC5" w:rsidRDefault="00CA5DC5" w:rsidP="00284674">
      <w:pPr>
        <w:rPr>
          <w:color w:val="1F497D" w:themeColor="text2"/>
        </w:rPr>
      </w:pPr>
      <w:r w:rsidRPr="00CA5DC5">
        <w:rPr>
          <w:b/>
          <w:color w:val="1F497D" w:themeColor="text2"/>
        </w:rPr>
        <w:t>Annexe : e</w:t>
      </w:r>
      <w:r w:rsidR="00C766F1" w:rsidRPr="00CA5DC5">
        <w:rPr>
          <w:b/>
          <w:color w:val="1F497D" w:themeColor="text2"/>
        </w:rPr>
        <w:t xml:space="preserve">rreurs commises sur la </w:t>
      </w:r>
      <w:r w:rsidR="00AA0A96">
        <w:rPr>
          <w:b/>
          <w:color w:val="1F497D" w:themeColor="text2"/>
        </w:rPr>
        <w:t>syntaxe</w:t>
      </w:r>
      <w:r w:rsidR="00AA0A96">
        <w:rPr>
          <w:color w:val="1F497D" w:themeColor="text2"/>
        </w:rPr>
        <w:t xml:space="preserve"> </w:t>
      </w:r>
      <w:bookmarkStart w:id="0" w:name="_GoBack"/>
      <w:bookmarkEnd w:id="0"/>
      <w:r w:rsidR="00AA0A96">
        <w:rPr>
          <w:color w:val="1F497D" w:themeColor="text2"/>
        </w:rPr>
        <w:t xml:space="preserve">: </w:t>
      </w:r>
    </w:p>
    <w:p w:rsidR="00261576" w:rsidRDefault="00261576" w:rsidP="00261576">
      <w:r>
        <w:t>Un piège rencontré : la fonction FREQUENCE du tableur qui est faux-amis.</w:t>
      </w:r>
    </w:p>
    <w:p w:rsidR="00EB61CA" w:rsidRDefault="00EB61CA" w:rsidP="00EB61CA"/>
    <w:sectPr w:rsidR="00EB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59" w:rsidRDefault="00AE7F59" w:rsidP="00EB61CA">
      <w:pPr>
        <w:spacing w:after="0" w:line="240" w:lineRule="auto"/>
      </w:pPr>
      <w:r>
        <w:separator/>
      </w:r>
    </w:p>
  </w:endnote>
  <w:endnote w:type="continuationSeparator" w:id="0">
    <w:p w:rsidR="00AE7F59" w:rsidRDefault="00AE7F59" w:rsidP="00EB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59" w:rsidRDefault="00AE7F59" w:rsidP="00EB61CA">
      <w:pPr>
        <w:spacing w:after="0" w:line="240" w:lineRule="auto"/>
      </w:pPr>
      <w:r>
        <w:separator/>
      </w:r>
    </w:p>
  </w:footnote>
  <w:footnote w:type="continuationSeparator" w:id="0">
    <w:p w:rsidR="00AE7F59" w:rsidRDefault="00AE7F59" w:rsidP="00EB6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67B"/>
    <w:multiLevelType w:val="hybridMultilevel"/>
    <w:tmpl w:val="EA2655DA"/>
    <w:lvl w:ilvl="0" w:tplc="DEF27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2727"/>
    <w:multiLevelType w:val="hybridMultilevel"/>
    <w:tmpl w:val="B6A0A780"/>
    <w:lvl w:ilvl="0" w:tplc="61C09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74"/>
    <w:rsid w:val="00012273"/>
    <w:rsid w:val="00095B68"/>
    <w:rsid w:val="00157A36"/>
    <w:rsid w:val="001A124C"/>
    <w:rsid w:val="00261576"/>
    <w:rsid w:val="00284674"/>
    <w:rsid w:val="004D5D1E"/>
    <w:rsid w:val="00626478"/>
    <w:rsid w:val="006A13AB"/>
    <w:rsid w:val="006C07CF"/>
    <w:rsid w:val="00880067"/>
    <w:rsid w:val="00880B48"/>
    <w:rsid w:val="008A3CD6"/>
    <w:rsid w:val="00AA0A96"/>
    <w:rsid w:val="00AE7F59"/>
    <w:rsid w:val="00AF109D"/>
    <w:rsid w:val="00B0651B"/>
    <w:rsid w:val="00C766F1"/>
    <w:rsid w:val="00C86365"/>
    <w:rsid w:val="00CA0B1F"/>
    <w:rsid w:val="00CA1F1A"/>
    <w:rsid w:val="00CA5DC5"/>
    <w:rsid w:val="00DF58E0"/>
    <w:rsid w:val="00E72A6E"/>
    <w:rsid w:val="00EB4048"/>
    <w:rsid w:val="00EB61CA"/>
    <w:rsid w:val="00F51163"/>
    <w:rsid w:val="00F81368"/>
    <w:rsid w:val="00F82AD6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6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B6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B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B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1CA"/>
  </w:style>
  <w:style w:type="paragraph" w:styleId="Pieddepage">
    <w:name w:val="footer"/>
    <w:basedOn w:val="Normal"/>
    <w:link w:val="PieddepageCar"/>
    <w:uiPriority w:val="99"/>
    <w:unhideWhenUsed/>
    <w:rsid w:val="00EB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6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B6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B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B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1CA"/>
  </w:style>
  <w:style w:type="paragraph" w:styleId="Pieddepage">
    <w:name w:val="footer"/>
    <w:basedOn w:val="Normal"/>
    <w:link w:val="PieddepageCar"/>
    <w:uiPriority w:val="99"/>
    <w:unhideWhenUsed/>
    <w:rsid w:val="00EB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DUBOULOZ</dc:creator>
  <cp:lastModifiedBy>Georges DUBOULOZ</cp:lastModifiedBy>
  <cp:revision>8</cp:revision>
  <dcterms:created xsi:type="dcterms:W3CDTF">2013-03-25T21:04:00Z</dcterms:created>
  <dcterms:modified xsi:type="dcterms:W3CDTF">2013-03-30T09:49:00Z</dcterms:modified>
</cp:coreProperties>
</file>