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E98" w:rsidRDefault="00644E98" w:rsidP="00644E98">
      <w:pPr>
        <w:shd w:val="clear" w:color="auto" w:fill="FFFFFF"/>
        <w:spacing w:after="0" w:line="240" w:lineRule="auto"/>
        <w:rPr>
          <w:rFonts w:ascii="Arial" w:eastAsia="Times New Roman" w:hAnsi="Arial" w:cs="Arial"/>
          <w:color w:val="16808D"/>
          <w:sz w:val="20"/>
          <w:szCs w:val="20"/>
          <w:lang w:eastAsia="fr-FR"/>
        </w:rPr>
      </w:pPr>
      <w:r>
        <w:rPr>
          <w:rFonts w:ascii="Arial" w:eastAsia="Times New Roman" w:hAnsi="Arial" w:cs="Arial"/>
          <w:color w:val="16808D"/>
          <w:sz w:val="20"/>
          <w:szCs w:val="20"/>
          <w:lang w:eastAsia="fr-FR"/>
        </w:rPr>
        <w:t>Programme 2015 cycle 3</w:t>
      </w:r>
    </w:p>
    <w:p w:rsidR="00644E98" w:rsidRPr="00644E98" w:rsidRDefault="00644E98" w:rsidP="00644E98">
      <w:pPr>
        <w:shd w:val="clear" w:color="auto" w:fill="FFFFFF"/>
        <w:spacing w:after="0" w:line="240" w:lineRule="auto"/>
        <w:rPr>
          <w:rFonts w:ascii="Arial" w:eastAsia="Times New Roman" w:hAnsi="Arial" w:cs="Arial"/>
          <w:color w:val="16808D"/>
          <w:sz w:val="20"/>
          <w:szCs w:val="20"/>
          <w:lang w:eastAsia="fr-FR"/>
        </w:rPr>
      </w:pPr>
      <w:r w:rsidRPr="00644E98">
        <w:rPr>
          <w:rFonts w:ascii="Arial" w:eastAsia="Times New Roman" w:hAnsi="Arial" w:cs="Arial"/>
          <w:color w:val="16808D"/>
          <w:sz w:val="20"/>
          <w:szCs w:val="20"/>
          <w:lang w:eastAsia="fr-FR"/>
        </w:rPr>
        <w:t>Éducation physique et sportive</w:t>
      </w:r>
    </w:p>
    <w:p w:rsidR="00644E98" w:rsidRPr="00644E98" w:rsidRDefault="00644E98" w:rsidP="00644E98">
      <w:pPr>
        <w:shd w:val="clear" w:color="auto" w:fill="FFFFFF"/>
        <w:spacing w:after="0" w:line="240" w:lineRule="auto"/>
        <w:rPr>
          <w:rFonts w:ascii="Arial" w:eastAsia="Times New Roman" w:hAnsi="Arial" w:cs="Arial"/>
          <w:sz w:val="18"/>
          <w:szCs w:val="18"/>
          <w:lang w:eastAsia="fr-FR"/>
        </w:rPr>
      </w:pPr>
      <w:r w:rsidRPr="00644E98">
        <w:rPr>
          <w:rFonts w:ascii="Arial" w:eastAsia="Times New Roman" w:hAnsi="Arial" w:cs="Arial"/>
          <w:sz w:val="18"/>
          <w:szCs w:val="18"/>
          <w:lang w:eastAsia="fr-FR"/>
        </w:rPr>
        <w:t> </w:t>
      </w:r>
    </w:p>
    <w:tbl>
      <w:tblPr>
        <w:tblW w:w="5000" w:type="pct"/>
        <w:tblBorders>
          <w:top w:val="outset" w:sz="6" w:space="0" w:color="auto"/>
          <w:left w:val="outset" w:sz="6" w:space="0" w:color="auto"/>
          <w:bottom w:val="outset" w:sz="6" w:space="0" w:color="auto"/>
          <w:right w:val="outset" w:sz="6" w:space="0" w:color="auto"/>
        </w:tblBorders>
        <w:shd w:val="clear" w:color="auto" w:fill="FDEEE9"/>
        <w:tblCellMar>
          <w:left w:w="0" w:type="dxa"/>
          <w:right w:w="0" w:type="dxa"/>
        </w:tblCellMar>
        <w:tblLook w:val="04A0" w:firstRow="1" w:lastRow="0" w:firstColumn="1" w:lastColumn="0" w:noHBand="0" w:noVBand="1"/>
      </w:tblPr>
      <w:tblGrid>
        <w:gridCol w:w="9056"/>
      </w:tblGrid>
      <w:tr w:rsidR="00644E98" w:rsidRPr="00644E98" w:rsidTr="00644E98">
        <w:tc>
          <w:tcPr>
            <w:tcW w:w="9915"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L'éducation physique et sportive développe l'accès à un riche champ de pratiques, à forte implication culturelle et sociale, importantes dans le développement de la vie personnelle et collective de l'individu. Tout au long de la scolarité, l'éducation physique et sportive a pour finalité de former un citoyen lucide, autonome, physiquement et socialement éduqué, dans le souci du vivre-ensemble. Elle amène les enfants et les adolescents à rechercher le bien-être et à se soucier de leur santé. Elle assure l'inclusion, dans la classe, des élèves à besoins éducatifs particuliers ou en situation de handicap. L'éducation physique et sportive initie au plaisir de la pratique sportive.</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 </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L'éducation physique et sportive répond aux enjeux de formation du socle commun en permettant à tous les élèves, filles et garçons ensemble et à égalité, a fortiori les plus éloignés de la pratique physique et sportive, de construire cinq compétences travaillées en continuité durant les différents cycles :</w:t>
            </w:r>
          </w:p>
          <w:p w:rsidR="00644E98" w:rsidRPr="00644E98" w:rsidRDefault="00644E98" w:rsidP="00644E98">
            <w:pPr>
              <w:numPr>
                <w:ilvl w:val="0"/>
                <w:numId w:val="1"/>
              </w:numPr>
              <w:spacing w:before="100" w:beforeAutospacing="1" w:after="100" w:afterAutospacing="1" w:line="240" w:lineRule="auto"/>
              <w:ind w:left="0"/>
              <w:rPr>
                <w:rFonts w:ascii="Arial" w:eastAsia="Times New Roman" w:hAnsi="Arial" w:cs="Arial"/>
                <w:sz w:val="24"/>
                <w:szCs w:val="24"/>
                <w:lang w:eastAsia="fr-FR"/>
              </w:rPr>
            </w:pPr>
            <w:r w:rsidRPr="00644E98">
              <w:rPr>
                <w:rFonts w:ascii="Arial" w:eastAsia="Times New Roman" w:hAnsi="Arial" w:cs="Arial"/>
                <w:sz w:val="24"/>
                <w:szCs w:val="24"/>
                <w:lang w:eastAsia="fr-FR"/>
              </w:rPr>
              <w:t>Développer sa motricité et apprendre à s'exprimer en utilisant son corps</w:t>
            </w:r>
          </w:p>
          <w:p w:rsidR="00644E98" w:rsidRPr="00644E98" w:rsidRDefault="00644E98" w:rsidP="00644E98">
            <w:pPr>
              <w:numPr>
                <w:ilvl w:val="0"/>
                <w:numId w:val="1"/>
              </w:numPr>
              <w:spacing w:before="100" w:beforeAutospacing="1" w:after="100" w:afterAutospacing="1" w:line="240" w:lineRule="auto"/>
              <w:ind w:left="0"/>
              <w:rPr>
                <w:rFonts w:ascii="Arial" w:eastAsia="Times New Roman" w:hAnsi="Arial" w:cs="Arial"/>
                <w:sz w:val="24"/>
                <w:szCs w:val="24"/>
                <w:lang w:eastAsia="fr-FR"/>
              </w:rPr>
            </w:pPr>
            <w:r w:rsidRPr="00644E98">
              <w:rPr>
                <w:rFonts w:ascii="Arial" w:eastAsia="Times New Roman" w:hAnsi="Arial" w:cs="Arial"/>
                <w:sz w:val="24"/>
                <w:szCs w:val="24"/>
                <w:lang w:eastAsia="fr-FR"/>
              </w:rPr>
              <w:t>S'approprier par la pratique physique et sportive, des méthodes et des outils</w:t>
            </w:r>
          </w:p>
          <w:p w:rsidR="00644E98" w:rsidRPr="00644E98" w:rsidRDefault="00644E98" w:rsidP="00644E98">
            <w:pPr>
              <w:numPr>
                <w:ilvl w:val="0"/>
                <w:numId w:val="1"/>
              </w:numPr>
              <w:spacing w:before="100" w:beforeAutospacing="1" w:after="100" w:afterAutospacing="1" w:line="240" w:lineRule="auto"/>
              <w:ind w:left="0"/>
              <w:rPr>
                <w:rFonts w:ascii="Arial" w:eastAsia="Times New Roman" w:hAnsi="Arial" w:cs="Arial"/>
                <w:sz w:val="24"/>
                <w:szCs w:val="24"/>
                <w:lang w:eastAsia="fr-FR"/>
              </w:rPr>
            </w:pPr>
            <w:r w:rsidRPr="00644E98">
              <w:rPr>
                <w:rFonts w:ascii="Arial" w:eastAsia="Times New Roman" w:hAnsi="Arial" w:cs="Arial"/>
                <w:sz w:val="24"/>
                <w:szCs w:val="24"/>
                <w:lang w:eastAsia="fr-FR"/>
              </w:rPr>
              <w:t>Partager des règles, assumer des rôles et des responsabilités</w:t>
            </w:r>
          </w:p>
          <w:p w:rsidR="00644E98" w:rsidRPr="00644E98" w:rsidRDefault="00644E98" w:rsidP="00644E98">
            <w:pPr>
              <w:numPr>
                <w:ilvl w:val="0"/>
                <w:numId w:val="1"/>
              </w:numPr>
              <w:spacing w:before="100" w:beforeAutospacing="1" w:after="100" w:afterAutospacing="1" w:line="240" w:lineRule="auto"/>
              <w:ind w:left="0"/>
              <w:rPr>
                <w:rFonts w:ascii="Arial" w:eastAsia="Times New Roman" w:hAnsi="Arial" w:cs="Arial"/>
                <w:sz w:val="24"/>
                <w:szCs w:val="24"/>
                <w:lang w:eastAsia="fr-FR"/>
              </w:rPr>
            </w:pPr>
            <w:r w:rsidRPr="00644E98">
              <w:rPr>
                <w:rFonts w:ascii="Arial" w:eastAsia="Times New Roman" w:hAnsi="Arial" w:cs="Arial"/>
                <w:sz w:val="24"/>
                <w:szCs w:val="24"/>
                <w:lang w:eastAsia="fr-FR"/>
              </w:rPr>
              <w:t>Apprendre à entretenir sa santé par une activité physique régulière</w:t>
            </w:r>
          </w:p>
          <w:p w:rsidR="00644E98" w:rsidRPr="00644E98" w:rsidRDefault="00644E98" w:rsidP="00644E98">
            <w:pPr>
              <w:numPr>
                <w:ilvl w:val="0"/>
                <w:numId w:val="1"/>
              </w:numPr>
              <w:spacing w:before="100" w:beforeAutospacing="1" w:after="100" w:afterAutospacing="1" w:line="240" w:lineRule="auto"/>
              <w:ind w:left="0"/>
              <w:rPr>
                <w:rFonts w:ascii="Arial" w:eastAsia="Times New Roman" w:hAnsi="Arial" w:cs="Arial"/>
                <w:sz w:val="24"/>
                <w:szCs w:val="24"/>
                <w:lang w:eastAsia="fr-FR"/>
              </w:rPr>
            </w:pPr>
            <w:r w:rsidRPr="00644E98">
              <w:rPr>
                <w:rFonts w:ascii="Arial" w:eastAsia="Times New Roman" w:hAnsi="Arial" w:cs="Arial"/>
                <w:sz w:val="24"/>
                <w:szCs w:val="24"/>
                <w:lang w:eastAsia="fr-FR"/>
              </w:rPr>
              <w:t>S'approprier une culture physique sportive et artistique</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Pour développer ces compétences générales, l'éducation physique et sportive propose à tous les élèves, de l'école au collège, un parcours de formation constitué de quatre champs d'apprentissage complémentaires :</w:t>
            </w:r>
          </w:p>
          <w:p w:rsidR="00644E98" w:rsidRPr="00644E98" w:rsidRDefault="00644E98" w:rsidP="00644E98">
            <w:pPr>
              <w:numPr>
                <w:ilvl w:val="0"/>
                <w:numId w:val="2"/>
              </w:numPr>
              <w:spacing w:before="100" w:beforeAutospacing="1" w:after="100" w:afterAutospacing="1" w:line="240" w:lineRule="auto"/>
              <w:ind w:left="0"/>
              <w:rPr>
                <w:rFonts w:ascii="Arial" w:eastAsia="Times New Roman" w:hAnsi="Arial" w:cs="Arial"/>
                <w:sz w:val="24"/>
                <w:szCs w:val="24"/>
                <w:lang w:eastAsia="fr-FR"/>
              </w:rPr>
            </w:pPr>
            <w:r w:rsidRPr="00644E98">
              <w:rPr>
                <w:rFonts w:ascii="Arial" w:eastAsia="Times New Roman" w:hAnsi="Arial" w:cs="Arial"/>
                <w:sz w:val="24"/>
                <w:szCs w:val="24"/>
                <w:lang w:eastAsia="fr-FR"/>
              </w:rPr>
              <w:t>Produire une performance optimale, mesurable à une échéance donnée</w:t>
            </w:r>
          </w:p>
          <w:p w:rsidR="00644E98" w:rsidRPr="00644E98" w:rsidRDefault="00644E98" w:rsidP="00644E98">
            <w:pPr>
              <w:numPr>
                <w:ilvl w:val="0"/>
                <w:numId w:val="2"/>
              </w:numPr>
              <w:spacing w:before="100" w:beforeAutospacing="1" w:after="100" w:afterAutospacing="1" w:line="240" w:lineRule="auto"/>
              <w:ind w:left="0"/>
              <w:rPr>
                <w:rFonts w:ascii="Arial" w:eastAsia="Times New Roman" w:hAnsi="Arial" w:cs="Arial"/>
                <w:sz w:val="24"/>
                <w:szCs w:val="24"/>
                <w:lang w:eastAsia="fr-FR"/>
              </w:rPr>
            </w:pPr>
            <w:r w:rsidRPr="00644E98">
              <w:rPr>
                <w:rFonts w:ascii="Arial" w:eastAsia="Times New Roman" w:hAnsi="Arial" w:cs="Arial"/>
                <w:sz w:val="24"/>
                <w:szCs w:val="24"/>
                <w:lang w:eastAsia="fr-FR"/>
              </w:rPr>
              <w:t>Adapter ses déplacements à des environnements variés</w:t>
            </w:r>
          </w:p>
          <w:p w:rsidR="00644E98" w:rsidRPr="00644E98" w:rsidRDefault="00644E98" w:rsidP="00644E98">
            <w:pPr>
              <w:numPr>
                <w:ilvl w:val="0"/>
                <w:numId w:val="2"/>
              </w:numPr>
              <w:spacing w:before="100" w:beforeAutospacing="1" w:after="100" w:afterAutospacing="1" w:line="240" w:lineRule="auto"/>
              <w:ind w:left="0"/>
              <w:rPr>
                <w:rFonts w:ascii="Arial" w:eastAsia="Times New Roman" w:hAnsi="Arial" w:cs="Arial"/>
                <w:sz w:val="24"/>
                <w:szCs w:val="24"/>
                <w:lang w:eastAsia="fr-FR"/>
              </w:rPr>
            </w:pPr>
            <w:r w:rsidRPr="00644E98">
              <w:rPr>
                <w:rFonts w:ascii="Arial" w:eastAsia="Times New Roman" w:hAnsi="Arial" w:cs="Arial"/>
                <w:sz w:val="24"/>
                <w:szCs w:val="24"/>
                <w:lang w:eastAsia="fr-FR"/>
              </w:rPr>
              <w:t>S'exprimer devant les autres par une prestation artistique et/ou acrobatique</w:t>
            </w:r>
          </w:p>
          <w:p w:rsidR="00644E98" w:rsidRPr="00644E98" w:rsidRDefault="00644E98" w:rsidP="00644E98">
            <w:pPr>
              <w:numPr>
                <w:ilvl w:val="0"/>
                <w:numId w:val="2"/>
              </w:numPr>
              <w:spacing w:before="100" w:beforeAutospacing="1" w:after="100" w:afterAutospacing="1" w:line="240" w:lineRule="auto"/>
              <w:ind w:left="0"/>
              <w:rPr>
                <w:rFonts w:ascii="Arial" w:eastAsia="Times New Roman" w:hAnsi="Arial" w:cs="Arial"/>
                <w:sz w:val="24"/>
                <w:szCs w:val="24"/>
                <w:lang w:eastAsia="fr-FR"/>
              </w:rPr>
            </w:pPr>
            <w:r w:rsidRPr="00644E98">
              <w:rPr>
                <w:rFonts w:ascii="Arial" w:eastAsia="Times New Roman" w:hAnsi="Arial" w:cs="Arial"/>
                <w:sz w:val="24"/>
                <w:szCs w:val="24"/>
                <w:lang w:eastAsia="fr-FR"/>
              </w:rPr>
              <w:t>Conduire et maitriser un affrontement collectif ou interindividuel</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Chaque champ d'apprentissage permet aux élèves de construire des compétences intégrant différentes dimensions (motrice, méthodologique, sociale), en s'appuyant sur des activités physiques sportives et artistiques (APSA) diversifiées. Chaque cycle des programmes (cycle 2, 3, 4) doit permettre aux élèves de rencontrer les quatre champs d'apprentissage. À l'école et au collège, un projet pédagogique définit un parcours de formation équilibré et progressif, adapté aux caractéristiques des élèves, aux capacités des matériels et équipements disponibles, aux ressources humaines mobilisables.</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 </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 xml:space="preserve">Au cours du cycle 3, les élèves mobilisent leurs ressources pour transformer leur motricité dans des contextes diversifiés et plus contraignants. Ils identifient les effets immédiats de leurs actions, en insistant sur la nécessaire médiation du langage oral et écrit. Ils poursuivent leur initiation à des rôles divers (arbitre, observateur...) et comprennent la nécessité de la règle. Grâce à un temps de pratique conséquent, les élèves éprouvent et développent des méthodes de travail propres à la discipline (par l'action, l'imitation, l'observation, la coopération, etc.). La continuité et la consolidation des apprentissages nécessitent une coopération entre </w:t>
            </w:r>
            <w:r w:rsidRPr="00644E98">
              <w:rPr>
                <w:rFonts w:ascii="Arial" w:eastAsia="Times New Roman" w:hAnsi="Arial" w:cs="Arial"/>
                <w:sz w:val="24"/>
                <w:szCs w:val="24"/>
                <w:lang w:eastAsia="fr-FR"/>
              </w:rPr>
              <w:lastRenderedPageBreak/>
              <w:t>les professeurs du premier et du second degré. Dans la continuité du cycle 2, savoir nager reste une priorité.</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 </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En complément de l'éducation physique et sportive, l'association sportive du collège constitue une occasion, pour tous les élèves volontaires, de prolonger leur pratique physique dans un cadre associatif, de vivre de nouvelles expériences et de prendre en charge des responsabilités.</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À l'issue du cycle 3, tous les élèves doivent avoir atteint le niveau attendu de compétence dans au moins une activité physique par champ d'apprentissage.</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 </w:t>
            </w:r>
          </w:p>
        </w:tc>
      </w:tr>
    </w:tbl>
    <w:p w:rsidR="00644E98" w:rsidRPr="00644E98" w:rsidRDefault="00644E98" w:rsidP="00644E98">
      <w:pPr>
        <w:shd w:val="clear" w:color="auto" w:fill="FFFFFF"/>
        <w:spacing w:after="0" w:line="240" w:lineRule="auto"/>
        <w:rPr>
          <w:rFonts w:ascii="Arial" w:eastAsia="Times New Roman" w:hAnsi="Arial" w:cs="Arial"/>
          <w:sz w:val="24"/>
          <w:szCs w:val="24"/>
          <w:lang w:eastAsia="fr-FR"/>
        </w:rPr>
      </w:pPr>
      <w:r w:rsidRPr="00644E98">
        <w:rPr>
          <w:rFonts w:ascii="Arial" w:eastAsia="Times New Roman" w:hAnsi="Arial" w:cs="Arial"/>
          <w:b/>
          <w:bCs/>
          <w:sz w:val="24"/>
          <w:szCs w:val="24"/>
          <w:lang w:eastAsia="fr-FR"/>
        </w:rPr>
        <w:lastRenderedPageBreak/>
        <w:t> </w:t>
      </w:r>
    </w:p>
    <w:tbl>
      <w:tblPr>
        <w:tblpPr w:leftFromText="45" w:rightFromText="45" w:bottomFromText="120" w:vertAnchor="text"/>
        <w:tblW w:w="5000" w:type="pct"/>
        <w:tblBorders>
          <w:top w:val="outset" w:sz="6" w:space="0" w:color="auto"/>
          <w:left w:val="outset" w:sz="6" w:space="0" w:color="auto"/>
          <w:bottom w:val="outset" w:sz="6" w:space="0" w:color="auto"/>
          <w:right w:val="outset" w:sz="6" w:space="0" w:color="auto"/>
        </w:tblBorders>
        <w:shd w:val="clear" w:color="auto" w:fill="FDEEE9"/>
        <w:tblCellMar>
          <w:left w:w="0" w:type="dxa"/>
          <w:right w:w="0" w:type="dxa"/>
        </w:tblCellMar>
        <w:tblLook w:val="04A0" w:firstRow="1" w:lastRow="0" w:firstColumn="1" w:lastColumn="0" w:noHBand="0" w:noVBand="1"/>
      </w:tblPr>
      <w:tblGrid>
        <w:gridCol w:w="7087"/>
        <w:gridCol w:w="1969"/>
      </w:tblGrid>
      <w:tr w:rsidR="00644E98" w:rsidRPr="00644E98" w:rsidTr="00644E98">
        <w:tc>
          <w:tcPr>
            <w:tcW w:w="8280"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644E98" w:rsidRPr="00644E98" w:rsidRDefault="00644E98" w:rsidP="00644E98">
            <w:pPr>
              <w:spacing w:after="0" w:line="240" w:lineRule="auto"/>
              <w:rPr>
                <w:rFonts w:ascii="Arial" w:eastAsia="Times New Roman" w:hAnsi="Arial" w:cs="Arial"/>
                <w:color w:val="AD1C72"/>
                <w:sz w:val="24"/>
                <w:szCs w:val="24"/>
                <w:lang w:eastAsia="fr-FR"/>
              </w:rPr>
            </w:pPr>
            <w:r w:rsidRPr="00644E98">
              <w:rPr>
                <w:rFonts w:ascii="Arial" w:eastAsia="Times New Roman" w:hAnsi="Arial" w:cs="Arial"/>
                <w:b/>
                <w:bCs/>
                <w:color w:val="AD1C72"/>
                <w:sz w:val="24"/>
                <w:szCs w:val="24"/>
                <w:lang w:eastAsia="fr-FR"/>
              </w:rPr>
              <w:t>Compétences travaillées</w:t>
            </w:r>
          </w:p>
        </w:tc>
        <w:tc>
          <w:tcPr>
            <w:tcW w:w="2130"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644E98" w:rsidRPr="00644E98" w:rsidRDefault="00644E98" w:rsidP="00644E98">
            <w:pPr>
              <w:spacing w:after="0" w:line="240" w:lineRule="auto"/>
              <w:jc w:val="center"/>
              <w:rPr>
                <w:rFonts w:ascii="Arial" w:eastAsia="Times New Roman" w:hAnsi="Arial" w:cs="Arial"/>
                <w:color w:val="AD1C72"/>
                <w:sz w:val="24"/>
                <w:szCs w:val="24"/>
                <w:lang w:eastAsia="fr-FR"/>
              </w:rPr>
            </w:pPr>
            <w:r w:rsidRPr="00644E98">
              <w:rPr>
                <w:rFonts w:ascii="Arial" w:eastAsia="Times New Roman" w:hAnsi="Arial" w:cs="Arial"/>
                <w:b/>
                <w:bCs/>
                <w:color w:val="AD1C72"/>
                <w:sz w:val="24"/>
                <w:szCs w:val="24"/>
                <w:lang w:eastAsia="fr-FR"/>
              </w:rPr>
              <w:t>Domaines du socle</w:t>
            </w:r>
          </w:p>
        </w:tc>
      </w:tr>
      <w:tr w:rsidR="00644E98" w:rsidRPr="00644E98" w:rsidTr="00644E98">
        <w:tc>
          <w:tcPr>
            <w:tcW w:w="8280"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b/>
                <w:bCs/>
                <w:sz w:val="24"/>
                <w:szCs w:val="24"/>
                <w:lang w:eastAsia="fr-FR"/>
              </w:rPr>
              <w:t xml:space="preserve">Développer sa motricité et construire un langage du corps </w:t>
            </w:r>
          </w:p>
          <w:p w:rsidR="00644E98" w:rsidRPr="00644E98" w:rsidRDefault="00644E98" w:rsidP="00644E98">
            <w:pPr>
              <w:numPr>
                <w:ilvl w:val="0"/>
                <w:numId w:val="3"/>
              </w:numPr>
              <w:spacing w:before="100" w:beforeAutospacing="1" w:after="100" w:afterAutospacing="1" w:line="240" w:lineRule="auto"/>
              <w:ind w:left="0"/>
              <w:rPr>
                <w:rFonts w:ascii="Arial" w:eastAsia="Times New Roman" w:hAnsi="Arial" w:cs="Arial"/>
                <w:sz w:val="24"/>
                <w:szCs w:val="24"/>
                <w:lang w:eastAsia="fr-FR"/>
              </w:rPr>
            </w:pPr>
            <w:r w:rsidRPr="00644E98">
              <w:rPr>
                <w:rFonts w:ascii="Arial" w:eastAsia="Times New Roman" w:hAnsi="Arial" w:cs="Arial"/>
                <w:sz w:val="24"/>
                <w:szCs w:val="24"/>
                <w:lang w:eastAsia="fr-FR"/>
              </w:rPr>
              <w:t>Adapter sa motricité à des situations variées.</w:t>
            </w:r>
          </w:p>
          <w:p w:rsidR="00644E98" w:rsidRPr="00644E98" w:rsidRDefault="00644E98" w:rsidP="00644E98">
            <w:pPr>
              <w:numPr>
                <w:ilvl w:val="0"/>
                <w:numId w:val="3"/>
              </w:numPr>
              <w:spacing w:before="100" w:beforeAutospacing="1" w:after="100" w:afterAutospacing="1" w:line="240" w:lineRule="auto"/>
              <w:ind w:left="0"/>
              <w:rPr>
                <w:rFonts w:ascii="Arial" w:eastAsia="Times New Roman" w:hAnsi="Arial" w:cs="Arial"/>
                <w:sz w:val="24"/>
                <w:szCs w:val="24"/>
                <w:lang w:eastAsia="fr-FR"/>
              </w:rPr>
            </w:pPr>
            <w:r w:rsidRPr="00644E98">
              <w:rPr>
                <w:rFonts w:ascii="Arial" w:eastAsia="Times New Roman" w:hAnsi="Arial" w:cs="Arial"/>
                <w:sz w:val="24"/>
                <w:szCs w:val="24"/>
                <w:lang w:eastAsia="fr-FR"/>
              </w:rPr>
              <w:t>Acquérir des techniques spécifiques pour améliorer son efficacité.</w:t>
            </w:r>
          </w:p>
          <w:p w:rsidR="00644E98" w:rsidRPr="00644E98" w:rsidRDefault="00644E98" w:rsidP="00644E98">
            <w:pPr>
              <w:numPr>
                <w:ilvl w:val="0"/>
                <w:numId w:val="3"/>
              </w:numPr>
              <w:spacing w:before="100" w:beforeAutospacing="1" w:after="100" w:afterAutospacing="1" w:line="240" w:lineRule="auto"/>
              <w:ind w:left="0"/>
              <w:rPr>
                <w:rFonts w:ascii="Arial" w:eastAsia="Times New Roman" w:hAnsi="Arial" w:cs="Arial"/>
                <w:sz w:val="24"/>
                <w:szCs w:val="24"/>
                <w:lang w:eastAsia="fr-FR"/>
              </w:rPr>
            </w:pPr>
            <w:r w:rsidRPr="00644E98">
              <w:rPr>
                <w:rFonts w:ascii="Arial" w:eastAsia="Times New Roman" w:hAnsi="Arial" w:cs="Arial"/>
                <w:sz w:val="24"/>
                <w:szCs w:val="24"/>
                <w:lang w:eastAsia="fr-FR"/>
              </w:rPr>
              <w:t>Mobiliser différentes ressources (physiologique, biomécanique, psychologique, émotionnelle) pour agir de manière efficiente.</w:t>
            </w:r>
          </w:p>
        </w:tc>
        <w:tc>
          <w:tcPr>
            <w:tcW w:w="2130"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644E98" w:rsidRPr="00644E98" w:rsidRDefault="00644E98" w:rsidP="00644E98">
            <w:pPr>
              <w:spacing w:after="0" w:line="240" w:lineRule="auto"/>
              <w:jc w:val="center"/>
              <w:rPr>
                <w:rFonts w:ascii="Arial" w:eastAsia="Times New Roman" w:hAnsi="Arial" w:cs="Arial"/>
                <w:sz w:val="24"/>
                <w:szCs w:val="24"/>
                <w:lang w:eastAsia="fr-FR"/>
              </w:rPr>
            </w:pPr>
            <w:r w:rsidRPr="00644E98">
              <w:rPr>
                <w:rFonts w:ascii="Arial" w:eastAsia="Times New Roman" w:hAnsi="Arial" w:cs="Arial"/>
                <w:sz w:val="24"/>
                <w:szCs w:val="24"/>
                <w:lang w:eastAsia="fr-FR"/>
              </w:rPr>
              <w:t>1</w:t>
            </w:r>
          </w:p>
        </w:tc>
      </w:tr>
      <w:tr w:rsidR="00644E98" w:rsidRPr="00644E98" w:rsidTr="00644E98">
        <w:tc>
          <w:tcPr>
            <w:tcW w:w="8280"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b/>
                <w:bCs/>
                <w:sz w:val="24"/>
                <w:szCs w:val="24"/>
                <w:lang w:eastAsia="fr-FR"/>
              </w:rPr>
              <w:t>S'approprier seul ou à plusieurs par la pratique, les méthodes et outils pour apprendre</w:t>
            </w:r>
          </w:p>
          <w:p w:rsidR="00644E98" w:rsidRPr="00644E98" w:rsidRDefault="00644E98" w:rsidP="00644E98">
            <w:pPr>
              <w:numPr>
                <w:ilvl w:val="0"/>
                <w:numId w:val="4"/>
              </w:numPr>
              <w:spacing w:before="100" w:beforeAutospacing="1" w:after="100" w:afterAutospacing="1" w:line="240" w:lineRule="auto"/>
              <w:ind w:left="0"/>
              <w:rPr>
                <w:rFonts w:ascii="Arial" w:eastAsia="Times New Roman" w:hAnsi="Arial" w:cs="Arial"/>
                <w:sz w:val="24"/>
                <w:szCs w:val="24"/>
                <w:lang w:eastAsia="fr-FR"/>
              </w:rPr>
            </w:pPr>
            <w:r w:rsidRPr="00644E98">
              <w:rPr>
                <w:rFonts w:ascii="Arial" w:eastAsia="Times New Roman" w:hAnsi="Arial" w:cs="Arial"/>
                <w:sz w:val="24"/>
                <w:szCs w:val="24"/>
                <w:lang w:eastAsia="fr-FR"/>
              </w:rPr>
              <w:t>Apprendre par l'action, l'observation, l'analyse de son activité et de celle des autres.</w:t>
            </w:r>
          </w:p>
          <w:p w:rsidR="00644E98" w:rsidRPr="00644E98" w:rsidRDefault="00644E98" w:rsidP="00644E98">
            <w:pPr>
              <w:numPr>
                <w:ilvl w:val="0"/>
                <w:numId w:val="5"/>
              </w:numPr>
              <w:spacing w:before="100" w:beforeAutospacing="1" w:after="100" w:afterAutospacing="1" w:line="240" w:lineRule="auto"/>
              <w:ind w:left="0"/>
              <w:rPr>
                <w:rFonts w:ascii="Arial" w:eastAsia="Times New Roman" w:hAnsi="Arial" w:cs="Arial"/>
                <w:sz w:val="24"/>
                <w:szCs w:val="24"/>
                <w:lang w:eastAsia="fr-FR"/>
              </w:rPr>
            </w:pPr>
            <w:r w:rsidRPr="00644E98">
              <w:rPr>
                <w:rFonts w:ascii="Arial" w:eastAsia="Times New Roman" w:hAnsi="Arial" w:cs="Arial"/>
                <w:sz w:val="24"/>
                <w:szCs w:val="24"/>
                <w:lang w:eastAsia="fr-FR"/>
              </w:rPr>
              <w:t>Répéter un geste pour le stabiliser et le rendre plus efficace.</w:t>
            </w:r>
          </w:p>
          <w:p w:rsidR="00644E98" w:rsidRPr="00644E98" w:rsidRDefault="00644E98" w:rsidP="00644E98">
            <w:pPr>
              <w:numPr>
                <w:ilvl w:val="0"/>
                <w:numId w:val="5"/>
              </w:numPr>
              <w:spacing w:before="100" w:beforeAutospacing="1" w:after="100" w:afterAutospacing="1" w:line="240" w:lineRule="auto"/>
              <w:ind w:left="0"/>
              <w:rPr>
                <w:rFonts w:ascii="Arial" w:eastAsia="Times New Roman" w:hAnsi="Arial" w:cs="Arial"/>
                <w:sz w:val="24"/>
                <w:szCs w:val="24"/>
                <w:lang w:eastAsia="fr-FR"/>
              </w:rPr>
            </w:pPr>
            <w:r w:rsidRPr="00644E98">
              <w:rPr>
                <w:rFonts w:ascii="Arial" w:eastAsia="Times New Roman" w:hAnsi="Arial" w:cs="Arial"/>
                <w:sz w:val="24"/>
                <w:szCs w:val="24"/>
                <w:lang w:eastAsia="fr-FR"/>
              </w:rPr>
              <w:t>Utiliser des outils numériques pour observer, évaluer et modifier ses actions.</w:t>
            </w:r>
          </w:p>
        </w:tc>
        <w:tc>
          <w:tcPr>
            <w:tcW w:w="2130"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644E98" w:rsidRPr="00644E98" w:rsidRDefault="00644E98" w:rsidP="00644E98">
            <w:pPr>
              <w:spacing w:after="0" w:line="240" w:lineRule="auto"/>
              <w:jc w:val="center"/>
              <w:rPr>
                <w:rFonts w:ascii="Arial" w:eastAsia="Times New Roman" w:hAnsi="Arial" w:cs="Arial"/>
                <w:sz w:val="24"/>
                <w:szCs w:val="24"/>
                <w:lang w:eastAsia="fr-FR"/>
              </w:rPr>
            </w:pPr>
            <w:r w:rsidRPr="00644E98">
              <w:rPr>
                <w:rFonts w:ascii="Arial" w:eastAsia="Times New Roman" w:hAnsi="Arial" w:cs="Arial"/>
                <w:sz w:val="24"/>
                <w:szCs w:val="24"/>
                <w:lang w:eastAsia="fr-FR"/>
              </w:rPr>
              <w:t>2</w:t>
            </w:r>
          </w:p>
        </w:tc>
      </w:tr>
      <w:tr w:rsidR="00644E98" w:rsidRPr="00644E98" w:rsidTr="00644E98">
        <w:tc>
          <w:tcPr>
            <w:tcW w:w="8280"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b/>
                <w:bCs/>
                <w:sz w:val="24"/>
                <w:szCs w:val="24"/>
                <w:lang w:eastAsia="fr-FR"/>
              </w:rPr>
              <w:t xml:space="preserve">Partager des règles, assumer des rôles et des responsabilités </w:t>
            </w:r>
          </w:p>
          <w:p w:rsidR="00644E98" w:rsidRPr="00644E98" w:rsidRDefault="00644E98" w:rsidP="00644E98">
            <w:pPr>
              <w:numPr>
                <w:ilvl w:val="0"/>
                <w:numId w:val="6"/>
              </w:numPr>
              <w:spacing w:before="100" w:beforeAutospacing="1" w:after="100" w:afterAutospacing="1" w:line="240" w:lineRule="auto"/>
              <w:ind w:left="0"/>
              <w:rPr>
                <w:rFonts w:ascii="Arial" w:eastAsia="Times New Roman" w:hAnsi="Arial" w:cs="Arial"/>
                <w:sz w:val="24"/>
                <w:szCs w:val="24"/>
                <w:lang w:eastAsia="fr-FR"/>
              </w:rPr>
            </w:pPr>
            <w:r w:rsidRPr="00644E98">
              <w:rPr>
                <w:rFonts w:ascii="Arial" w:eastAsia="Times New Roman" w:hAnsi="Arial" w:cs="Arial"/>
                <w:sz w:val="24"/>
                <w:szCs w:val="24"/>
                <w:lang w:eastAsia="fr-FR"/>
              </w:rPr>
              <w:t>Assumer les rôles sociaux spécifiques aux différentes APSA et à la classe (joueur, coach, arbitre, juge, observateur, tuteur, médiateur, organisateur...).</w:t>
            </w:r>
          </w:p>
          <w:p w:rsidR="00644E98" w:rsidRPr="00644E98" w:rsidRDefault="00644E98" w:rsidP="00644E98">
            <w:pPr>
              <w:numPr>
                <w:ilvl w:val="0"/>
                <w:numId w:val="6"/>
              </w:numPr>
              <w:spacing w:before="100" w:beforeAutospacing="1" w:after="100" w:afterAutospacing="1" w:line="240" w:lineRule="auto"/>
              <w:ind w:left="0"/>
              <w:rPr>
                <w:rFonts w:ascii="Arial" w:eastAsia="Times New Roman" w:hAnsi="Arial" w:cs="Arial"/>
                <w:sz w:val="24"/>
                <w:szCs w:val="24"/>
                <w:lang w:eastAsia="fr-FR"/>
              </w:rPr>
            </w:pPr>
            <w:r w:rsidRPr="00644E98">
              <w:rPr>
                <w:rFonts w:ascii="Arial" w:eastAsia="Times New Roman" w:hAnsi="Arial" w:cs="Arial"/>
                <w:sz w:val="24"/>
                <w:szCs w:val="24"/>
                <w:lang w:eastAsia="fr-FR"/>
              </w:rPr>
              <w:t>Comprendre, respecter et faire respecter règles et règlements.</w:t>
            </w:r>
          </w:p>
          <w:p w:rsidR="00644E98" w:rsidRPr="00644E98" w:rsidRDefault="00644E98" w:rsidP="00644E98">
            <w:pPr>
              <w:numPr>
                <w:ilvl w:val="0"/>
                <w:numId w:val="6"/>
              </w:numPr>
              <w:spacing w:before="100" w:beforeAutospacing="1" w:after="100" w:afterAutospacing="1" w:line="240" w:lineRule="auto"/>
              <w:ind w:left="0"/>
              <w:rPr>
                <w:rFonts w:ascii="Arial" w:eastAsia="Times New Roman" w:hAnsi="Arial" w:cs="Arial"/>
                <w:sz w:val="24"/>
                <w:szCs w:val="24"/>
                <w:lang w:eastAsia="fr-FR"/>
              </w:rPr>
            </w:pPr>
            <w:r w:rsidRPr="00644E98">
              <w:rPr>
                <w:rFonts w:ascii="Arial" w:eastAsia="Times New Roman" w:hAnsi="Arial" w:cs="Arial"/>
                <w:sz w:val="24"/>
                <w:szCs w:val="24"/>
                <w:lang w:eastAsia="fr-FR"/>
              </w:rPr>
              <w:t>Assurer sa sécurité et celle d'autrui dans des situations variées.</w:t>
            </w:r>
          </w:p>
          <w:p w:rsidR="00644E98" w:rsidRPr="00644E98" w:rsidRDefault="00644E98" w:rsidP="00644E98">
            <w:pPr>
              <w:numPr>
                <w:ilvl w:val="0"/>
                <w:numId w:val="6"/>
              </w:numPr>
              <w:spacing w:before="100" w:beforeAutospacing="1" w:after="100" w:afterAutospacing="1" w:line="240" w:lineRule="auto"/>
              <w:ind w:left="0"/>
              <w:rPr>
                <w:rFonts w:ascii="Arial" w:eastAsia="Times New Roman" w:hAnsi="Arial" w:cs="Arial"/>
                <w:sz w:val="24"/>
                <w:szCs w:val="24"/>
                <w:lang w:eastAsia="fr-FR"/>
              </w:rPr>
            </w:pPr>
            <w:r w:rsidRPr="00644E98">
              <w:rPr>
                <w:rFonts w:ascii="Arial" w:eastAsia="Times New Roman" w:hAnsi="Arial" w:cs="Arial"/>
                <w:sz w:val="24"/>
                <w:szCs w:val="24"/>
                <w:lang w:eastAsia="fr-FR"/>
              </w:rPr>
              <w:t>S'engager dans les activités sportives et artistiques collectives.</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b/>
                <w:bCs/>
                <w:sz w:val="24"/>
                <w:szCs w:val="24"/>
                <w:lang w:eastAsia="fr-FR"/>
              </w:rPr>
              <w:t> </w:t>
            </w:r>
          </w:p>
        </w:tc>
        <w:tc>
          <w:tcPr>
            <w:tcW w:w="2130"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644E98" w:rsidRPr="00644E98" w:rsidRDefault="00644E98" w:rsidP="00644E98">
            <w:pPr>
              <w:spacing w:after="0" w:line="240" w:lineRule="auto"/>
              <w:jc w:val="center"/>
              <w:rPr>
                <w:rFonts w:ascii="Arial" w:eastAsia="Times New Roman" w:hAnsi="Arial" w:cs="Arial"/>
                <w:sz w:val="24"/>
                <w:szCs w:val="24"/>
                <w:lang w:eastAsia="fr-FR"/>
              </w:rPr>
            </w:pPr>
            <w:r w:rsidRPr="00644E98">
              <w:rPr>
                <w:rFonts w:ascii="Arial" w:eastAsia="Times New Roman" w:hAnsi="Arial" w:cs="Arial"/>
                <w:sz w:val="24"/>
                <w:szCs w:val="24"/>
                <w:lang w:eastAsia="fr-FR"/>
              </w:rPr>
              <w:t>3</w:t>
            </w:r>
          </w:p>
        </w:tc>
      </w:tr>
      <w:tr w:rsidR="00644E98" w:rsidRPr="00644E98" w:rsidTr="00644E98">
        <w:tc>
          <w:tcPr>
            <w:tcW w:w="8280"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b/>
                <w:bCs/>
                <w:sz w:val="24"/>
                <w:szCs w:val="24"/>
                <w:lang w:eastAsia="fr-FR"/>
              </w:rPr>
              <w:t>Apprendre à entretenir sa santé par une activité physique régulière</w:t>
            </w:r>
          </w:p>
          <w:p w:rsidR="00644E98" w:rsidRPr="00644E98" w:rsidRDefault="00644E98" w:rsidP="00644E98">
            <w:pPr>
              <w:numPr>
                <w:ilvl w:val="0"/>
                <w:numId w:val="7"/>
              </w:numPr>
              <w:spacing w:before="100" w:beforeAutospacing="1" w:after="100" w:afterAutospacing="1" w:line="240" w:lineRule="auto"/>
              <w:ind w:left="0"/>
              <w:rPr>
                <w:rFonts w:ascii="Arial" w:eastAsia="Times New Roman" w:hAnsi="Arial" w:cs="Arial"/>
                <w:sz w:val="24"/>
                <w:szCs w:val="24"/>
                <w:lang w:eastAsia="fr-FR"/>
              </w:rPr>
            </w:pPr>
            <w:r w:rsidRPr="00644E98">
              <w:rPr>
                <w:rFonts w:ascii="Arial" w:eastAsia="Times New Roman" w:hAnsi="Arial" w:cs="Arial"/>
                <w:sz w:val="24"/>
                <w:szCs w:val="24"/>
                <w:lang w:eastAsia="fr-FR"/>
              </w:rPr>
              <w:t>Évaluer la quantité et la qualité de son activité physique quotidienne dans et hors l'école.</w:t>
            </w:r>
          </w:p>
          <w:p w:rsidR="00644E98" w:rsidRPr="00644E98" w:rsidRDefault="00644E98" w:rsidP="00644E98">
            <w:pPr>
              <w:numPr>
                <w:ilvl w:val="0"/>
                <w:numId w:val="7"/>
              </w:numPr>
              <w:spacing w:before="100" w:beforeAutospacing="1" w:after="100" w:afterAutospacing="1" w:line="240" w:lineRule="auto"/>
              <w:ind w:left="0"/>
              <w:rPr>
                <w:rFonts w:ascii="Arial" w:eastAsia="Times New Roman" w:hAnsi="Arial" w:cs="Arial"/>
                <w:sz w:val="24"/>
                <w:szCs w:val="24"/>
                <w:lang w:eastAsia="fr-FR"/>
              </w:rPr>
            </w:pPr>
            <w:r w:rsidRPr="00644E98">
              <w:rPr>
                <w:rFonts w:ascii="Arial" w:eastAsia="Times New Roman" w:hAnsi="Arial" w:cs="Arial"/>
                <w:sz w:val="24"/>
                <w:szCs w:val="24"/>
                <w:lang w:eastAsia="fr-FR"/>
              </w:rPr>
              <w:t>Connaitre et appliquer des principes d'une bonne hygiène de vie.</w:t>
            </w:r>
          </w:p>
          <w:p w:rsidR="00644E98" w:rsidRPr="00644E98" w:rsidRDefault="00644E98" w:rsidP="00644E98">
            <w:pPr>
              <w:numPr>
                <w:ilvl w:val="0"/>
                <w:numId w:val="7"/>
              </w:numPr>
              <w:spacing w:before="100" w:beforeAutospacing="1" w:after="100" w:afterAutospacing="1" w:line="240" w:lineRule="auto"/>
              <w:ind w:left="0"/>
              <w:rPr>
                <w:rFonts w:ascii="Arial" w:eastAsia="Times New Roman" w:hAnsi="Arial" w:cs="Arial"/>
                <w:sz w:val="24"/>
                <w:szCs w:val="24"/>
                <w:lang w:eastAsia="fr-FR"/>
              </w:rPr>
            </w:pPr>
            <w:r w:rsidRPr="00644E98">
              <w:rPr>
                <w:rFonts w:ascii="Arial" w:eastAsia="Times New Roman" w:hAnsi="Arial" w:cs="Arial"/>
                <w:sz w:val="24"/>
                <w:szCs w:val="24"/>
                <w:lang w:eastAsia="fr-FR"/>
              </w:rPr>
              <w:lastRenderedPageBreak/>
              <w:t>Adapter l'intensité de son engagement physique à ses possibilités pour ne pas se mettre en danger.</w:t>
            </w:r>
            <w:bookmarkStart w:id="0" w:name="_GoBack"/>
            <w:bookmarkEnd w:id="0"/>
          </w:p>
        </w:tc>
        <w:tc>
          <w:tcPr>
            <w:tcW w:w="2130"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644E98" w:rsidRPr="00644E98" w:rsidRDefault="00644E98" w:rsidP="00644E98">
            <w:pPr>
              <w:spacing w:after="0" w:line="240" w:lineRule="auto"/>
              <w:jc w:val="center"/>
              <w:rPr>
                <w:rFonts w:ascii="Arial" w:eastAsia="Times New Roman" w:hAnsi="Arial" w:cs="Arial"/>
                <w:sz w:val="24"/>
                <w:szCs w:val="24"/>
                <w:lang w:eastAsia="fr-FR"/>
              </w:rPr>
            </w:pPr>
            <w:r w:rsidRPr="00644E98">
              <w:rPr>
                <w:rFonts w:ascii="Arial" w:eastAsia="Times New Roman" w:hAnsi="Arial" w:cs="Arial"/>
                <w:sz w:val="24"/>
                <w:szCs w:val="24"/>
                <w:lang w:eastAsia="fr-FR"/>
              </w:rPr>
              <w:lastRenderedPageBreak/>
              <w:t>4</w:t>
            </w:r>
          </w:p>
        </w:tc>
      </w:tr>
      <w:tr w:rsidR="00644E98" w:rsidRPr="00644E98" w:rsidTr="00644E98">
        <w:tc>
          <w:tcPr>
            <w:tcW w:w="8280"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b/>
                <w:bCs/>
                <w:sz w:val="24"/>
                <w:szCs w:val="24"/>
                <w:lang w:eastAsia="fr-FR"/>
              </w:rPr>
              <w:t xml:space="preserve">S'approprier une culture physique sportive et artistique </w:t>
            </w:r>
          </w:p>
          <w:p w:rsidR="00644E98" w:rsidRPr="00644E98" w:rsidRDefault="00644E98" w:rsidP="00644E98">
            <w:pPr>
              <w:numPr>
                <w:ilvl w:val="0"/>
                <w:numId w:val="8"/>
              </w:numPr>
              <w:spacing w:before="100" w:beforeAutospacing="1" w:after="100" w:afterAutospacing="1" w:line="240" w:lineRule="auto"/>
              <w:ind w:left="0"/>
              <w:rPr>
                <w:rFonts w:ascii="Arial" w:eastAsia="Times New Roman" w:hAnsi="Arial" w:cs="Arial"/>
                <w:sz w:val="24"/>
                <w:szCs w:val="24"/>
                <w:lang w:eastAsia="fr-FR"/>
              </w:rPr>
            </w:pPr>
            <w:r w:rsidRPr="00644E98">
              <w:rPr>
                <w:rFonts w:ascii="Arial" w:eastAsia="Times New Roman" w:hAnsi="Arial" w:cs="Arial"/>
                <w:sz w:val="24"/>
                <w:szCs w:val="24"/>
                <w:lang w:eastAsia="fr-FR"/>
              </w:rPr>
              <w:t>Savoir situer des performances à l'échelle de la performance humaine.</w:t>
            </w:r>
          </w:p>
          <w:p w:rsidR="00644E98" w:rsidRPr="00644E98" w:rsidRDefault="00644E98" w:rsidP="00644E98">
            <w:pPr>
              <w:numPr>
                <w:ilvl w:val="0"/>
                <w:numId w:val="9"/>
              </w:numPr>
              <w:spacing w:before="100" w:beforeAutospacing="1" w:after="100" w:afterAutospacing="1" w:line="240" w:lineRule="auto"/>
              <w:ind w:left="0"/>
              <w:rPr>
                <w:rFonts w:ascii="Arial" w:eastAsia="Times New Roman" w:hAnsi="Arial" w:cs="Arial"/>
                <w:sz w:val="24"/>
                <w:szCs w:val="24"/>
                <w:lang w:eastAsia="fr-FR"/>
              </w:rPr>
            </w:pPr>
            <w:r w:rsidRPr="00644E98">
              <w:rPr>
                <w:rFonts w:ascii="Arial" w:eastAsia="Times New Roman" w:hAnsi="Arial" w:cs="Arial"/>
                <w:sz w:val="24"/>
                <w:szCs w:val="24"/>
                <w:lang w:eastAsia="fr-FR"/>
              </w:rPr>
              <w:t>Comprendre et respecter l'environnement des pratiques physiques et sportives.</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b/>
                <w:bCs/>
                <w:sz w:val="24"/>
                <w:szCs w:val="24"/>
                <w:lang w:eastAsia="fr-FR"/>
              </w:rPr>
              <w:t> </w:t>
            </w:r>
          </w:p>
        </w:tc>
        <w:tc>
          <w:tcPr>
            <w:tcW w:w="2130"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644E98" w:rsidRPr="00644E98" w:rsidRDefault="00644E98" w:rsidP="00644E98">
            <w:pPr>
              <w:spacing w:after="0" w:line="240" w:lineRule="auto"/>
              <w:jc w:val="center"/>
              <w:rPr>
                <w:rFonts w:ascii="Arial" w:eastAsia="Times New Roman" w:hAnsi="Arial" w:cs="Arial"/>
                <w:sz w:val="24"/>
                <w:szCs w:val="24"/>
                <w:lang w:eastAsia="fr-FR"/>
              </w:rPr>
            </w:pPr>
            <w:r w:rsidRPr="00644E98">
              <w:rPr>
                <w:rFonts w:ascii="Arial" w:eastAsia="Times New Roman" w:hAnsi="Arial" w:cs="Arial"/>
                <w:sz w:val="24"/>
                <w:szCs w:val="24"/>
                <w:lang w:eastAsia="fr-FR"/>
              </w:rPr>
              <w:t>5</w:t>
            </w:r>
          </w:p>
        </w:tc>
      </w:tr>
    </w:tbl>
    <w:p w:rsidR="00644E98" w:rsidRPr="00644E98" w:rsidRDefault="00644E98" w:rsidP="00644E98">
      <w:pPr>
        <w:shd w:val="clear" w:color="auto" w:fill="FFFFFF"/>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 </w:t>
      </w:r>
    </w:p>
    <w:p w:rsidR="00644E98" w:rsidRPr="00644E98" w:rsidRDefault="00644E98" w:rsidP="00644E98">
      <w:pPr>
        <w:shd w:val="clear" w:color="auto" w:fill="FFFFFF"/>
        <w:spacing w:after="0" w:line="240" w:lineRule="auto"/>
        <w:rPr>
          <w:rFonts w:ascii="Arial" w:eastAsia="Times New Roman" w:hAnsi="Arial" w:cs="Arial"/>
          <w:sz w:val="24"/>
          <w:szCs w:val="24"/>
          <w:lang w:eastAsia="fr-FR"/>
        </w:rPr>
      </w:pPr>
      <w:r w:rsidRPr="00644E98">
        <w:rPr>
          <w:rFonts w:ascii="Arial" w:eastAsia="Times New Roman" w:hAnsi="Arial" w:cs="Arial"/>
          <w:b/>
          <w:bCs/>
          <w:sz w:val="24"/>
          <w:szCs w:val="24"/>
          <w:lang w:eastAsia="fr-FR"/>
        </w:rPr>
        <w:br w:type="textWrapping" w:clear="all"/>
      </w:r>
    </w:p>
    <w:p w:rsidR="00644E98" w:rsidRPr="00644E98" w:rsidRDefault="00644E98" w:rsidP="00644E98">
      <w:pPr>
        <w:shd w:val="clear" w:color="auto" w:fill="FFFFFF"/>
        <w:spacing w:after="0" w:line="240" w:lineRule="auto"/>
        <w:rPr>
          <w:rFonts w:ascii="Arial" w:eastAsia="Times New Roman" w:hAnsi="Arial" w:cs="Arial"/>
          <w:sz w:val="24"/>
          <w:szCs w:val="24"/>
          <w:lang w:eastAsia="fr-FR"/>
        </w:rPr>
      </w:pPr>
      <w:r w:rsidRPr="00644E98">
        <w:rPr>
          <w:rFonts w:ascii="Arial" w:eastAsia="Times New Roman" w:hAnsi="Arial" w:cs="Arial"/>
          <w:b/>
          <w:bCs/>
          <w:sz w:val="24"/>
          <w:szCs w:val="24"/>
          <w:lang w:eastAsia="fr-FR"/>
        </w:rPr>
        <w:t>Produire une performance optimale, mesurable à une échéance donnée</w:t>
      </w:r>
    </w:p>
    <w:p w:rsidR="00644E98" w:rsidRPr="00644E98" w:rsidRDefault="00644E98" w:rsidP="00644E98">
      <w:pPr>
        <w:shd w:val="clear" w:color="auto" w:fill="FFFFFF"/>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 </w:t>
      </w:r>
    </w:p>
    <w:tbl>
      <w:tblPr>
        <w:tblW w:w="5000" w:type="pct"/>
        <w:shd w:val="clear" w:color="auto" w:fill="FDEEE9"/>
        <w:tblCellMar>
          <w:left w:w="0" w:type="dxa"/>
          <w:right w:w="0" w:type="dxa"/>
        </w:tblCellMar>
        <w:tblLook w:val="04A0" w:firstRow="1" w:lastRow="0" w:firstColumn="1" w:lastColumn="0" w:noHBand="0" w:noVBand="1"/>
      </w:tblPr>
      <w:tblGrid>
        <w:gridCol w:w="5596"/>
        <w:gridCol w:w="3460"/>
      </w:tblGrid>
      <w:tr w:rsidR="00644E98" w:rsidRPr="00644E98" w:rsidTr="00644E98">
        <w:tc>
          <w:tcPr>
            <w:tcW w:w="9990" w:type="dxa"/>
            <w:gridSpan w:val="2"/>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b/>
                <w:bCs/>
                <w:sz w:val="24"/>
                <w:szCs w:val="24"/>
                <w:lang w:eastAsia="fr-FR"/>
              </w:rPr>
              <w:t xml:space="preserve">Attendus de fin de cycle </w:t>
            </w:r>
          </w:p>
        </w:tc>
      </w:tr>
      <w:tr w:rsidR="00644E98" w:rsidRPr="00644E98" w:rsidTr="00644E98">
        <w:tc>
          <w:tcPr>
            <w:tcW w:w="9990" w:type="dxa"/>
            <w:gridSpan w:val="2"/>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Réaliser des efforts et enchainer plusieurs actions motrices dans différentes familles pour aller plus vite, plus longtemps, plus haut, plus loin.</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Combiner une course un saut un lancer pour faire la meilleure performance cumulée.</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Mesurer et quantifier les performances, les enregistrer, les comparer, les classer, les traduire en représentations graphiques.</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Assumer les rôles de chronométreur et d'observateur.</w:t>
            </w:r>
          </w:p>
        </w:tc>
      </w:tr>
      <w:tr w:rsidR="00644E98" w:rsidRPr="00644E98" w:rsidTr="00644E98">
        <w:tc>
          <w:tcPr>
            <w:tcW w:w="6210"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644E98" w:rsidRPr="00644E98" w:rsidRDefault="00644E98" w:rsidP="00644E98">
            <w:pPr>
              <w:spacing w:after="0" w:line="240" w:lineRule="auto"/>
              <w:jc w:val="center"/>
              <w:rPr>
                <w:rFonts w:ascii="Arial" w:eastAsia="Times New Roman" w:hAnsi="Arial" w:cs="Arial"/>
                <w:sz w:val="24"/>
                <w:szCs w:val="24"/>
                <w:lang w:eastAsia="fr-FR"/>
              </w:rPr>
            </w:pPr>
            <w:r w:rsidRPr="00644E98">
              <w:rPr>
                <w:rFonts w:ascii="Arial" w:eastAsia="Times New Roman" w:hAnsi="Arial" w:cs="Arial"/>
                <w:b/>
                <w:bCs/>
                <w:sz w:val="24"/>
                <w:szCs w:val="24"/>
                <w:lang w:eastAsia="fr-FR"/>
              </w:rPr>
              <w:t>Compétences travaillées pendant le cycle</w:t>
            </w:r>
          </w:p>
        </w:tc>
        <w:tc>
          <w:tcPr>
            <w:tcW w:w="3795"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644E98" w:rsidRPr="00644E98" w:rsidRDefault="00644E98" w:rsidP="00644E98">
            <w:pPr>
              <w:spacing w:after="0" w:line="240" w:lineRule="auto"/>
              <w:jc w:val="center"/>
              <w:rPr>
                <w:rFonts w:ascii="Arial" w:eastAsia="Times New Roman" w:hAnsi="Arial" w:cs="Arial"/>
                <w:sz w:val="24"/>
                <w:szCs w:val="24"/>
                <w:lang w:eastAsia="fr-FR"/>
              </w:rPr>
            </w:pPr>
            <w:r w:rsidRPr="00644E98">
              <w:rPr>
                <w:rFonts w:ascii="Arial" w:eastAsia="Times New Roman" w:hAnsi="Arial" w:cs="Arial"/>
                <w:b/>
                <w:bCs/>
                <w:sz w:val="24"/>
                <w:szCs w:val="24"/>
                <w:lang w:eastAsia="fr-FR"/>
              </w:rPr>
              <w:t>Exemples de situations, d'activités et de ressources pour l'élève</w:t>
            </w:r>
          </w:p>
        </w:tc>
      </w:tr>
      <w:tr w:rsidR="00644E98" w:rsidRPr="00644E98" w:rsidTr="00644E98">
        <w:tc>
          <w:tcPr>
            <w:tcW w:w="6210"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 Combiner des actions simples : courir-lancer ; courir-sauter.</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 Mobiliser ses ressources pour réaliser la meilleure performance possible dans des activités athlétiques variées (courses, sauts, lancers).</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 Appliquer des principes simples pour améliorer la performance dans des activités athlétiques et/ou nautiques.</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 Utiliser sa vitesse pour aller plus loin, ou plus haut.</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 Rester horizontalement et sans appui en équilibre dans l'eau.</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 Pendant la pratique, prendre des repères extérieurs et des repères sur son corps pour contrôler son déplacement et son effort.</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 Utiliser des outils de mesures simples pour évaluer sa performance.</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 Respecter les règles des activités.</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 Passer par les différents rôles sociaux.</w:t>
            </w:r>
          </w:p>
        </w:tc>
        <w:tc>
          <w:tcPr>
            <w:tcW w:w="3795"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Activités athlétiques (courses, sauts, lancers) et natation.</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 </w:t>
            </w:r>
          </w:p>
        </w:tc>
      </w:tr>
      <w:tr w:rsidR="00644E98" w:rsidRPr="00644E98" w:rsidTr="00644E98">
        <w:tc>
          <w:tcPr>
            <w:tcW w:w="9990" w:type="dxa"/>
            <w:gridSpan w:val="2"/>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b/>
                <w:bCs/>
                <w:sz w:val="24"/>
                <w:szCs w:val="24"/>
                <w:lang w:eastAsia="fr-FR"/>
              </w:rPr>
              <w:t>Repères de progressivité</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lastRenderedPageBreak/>
              <w:t>Des aménagements sont envisageables pour permettre aux élèves d'exploiter au mieux leurs ressources pour produire une performance maximale, source de plaisir.</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Privilégier la variété des situations qui permettent d'exploiter différents types de ressources dans un temps d'engagement moteur conséquent.</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Les retours sur leurs actions permettent aux élèves de progresser.</w:t>
            </w:r>
          </w:p>
        </w:tc>
      </w:tr>
    </w:tbl>
    <w:p w:rsidR="00644E98" w:rsidRPr="00644E98" w:rsidRDefault="00644E98" w:rsidP="00644E98">
      <w:pPr>
        <w:shd w:val="clear" w:color="auto" w:fill="FFFFFF"/>
        <w:spacing w:after="0" w:line="240" w:lineRule="auto"/>
        <w:rPr>
          <w:rFonts w:ascii="Arial" w:eastAsia="Times New Roman" w:hAnsi="Arial" w:cs="Arial"/>
          <w:sz w:val="24"/>
          <w:szCs w:val="24"/>
          <w:lang w:eastAsia="fr-FR"/>
        </w:rPr>
      </w:pPr>
      <w:r w:rsidRPr="00644E98">
        <w:rPr>
          <w:rFonts w:ascii="Arial" w:eastAsia="Times New Roman" w:hAnsi="Arial" w:cs="Arial"/>
          <w:b/>
          <w:bCs/>
          <w:sz w:val="24"/>
          <w:szCs w:val="24"/>
          <w:lang w:eastAsia="fr-FR"/>
        </w:rPr>
        <w:lastRenderedPageBreak/>
        <w:t> </w:t>
      </w:r>
    </w:p>
    <w:p w:rsidR="00644E98" w:rsidRPr="00644E98" w:rsidRDefault="00644E98" w:rsidP="00644E98">
      <w:pPr>
        <w:shd w:val="clear" w:color="auto" w:fill="FFFFFF"/>
        <w:spacing w:after="0" w:line="240" w:lineRule="auto"/>
        <w:rPr>
          <w:rFonts w:ascii="Arial" w:eastAsia="Times New Roman" w:hAnsi="Arial" w:cs="Arial"/>
          <w:sz w:val="24"/>
          <w:szCs w:val="24"/>
          <w:lang w:eastAsia="fr-FR"/>
        </w:rPr>
      </w:pPr>
      <w:r w:rsidRPr="00644E98">
        <w:rPr>
          <w:rFonts w:ascii="Arial" w:eastAsia="Times New Roman" w:hAnsi="Arial" w:cs="Arial"/>
          <w:b/>
          <w:bCs/>
          <w:sz w:val="24"/>
          <w:szCs w:val="24"/>
          <w:lang w:eastAsia="fr-FR"/>
        </w:rPr>
        <w:t xml:space="preserve">Adapter ses déplacements à des environnements variés </w:t>
      </w:r>
    </w:p>
    <w:p w:rsidR="00644E98" w:rsidRPr="00644E98" w:rsidRDefault="00644E98" w:rsidP="00644E98">
      <w:pPr>
        <w:shd w:val="clear" w:color="auto" w:fill="FFFFFF"/>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 </w:t>
      </w:r>
    </w:p>
    <w:tbl>
      <w:tblPr>
        <w:tblW w:w="5000" w:type="pct"/>
        <w:shd w:val="clear" w:color="auto" w:fill="FDEEE9"/>
        <w:tblCellMar>
          <w:left w:w="0" w:type="dxa"/>
          <w:right w:w="0" w:type="dxa"/>
        </w:tblCellMar>
        <w:tblLook w:val="04A0" w:firstRow="1" w:lastRow="0" w:firstColumn="1" w:lastColumn="0" w:noHBand="0" w:noVBand="1"/>
      </w:tblPr>
      <w:tblGrid>
        <w:gridCol w:w="5582"/>
        <w:gridCol w:w="3474"/>
      </w:tblGrid>
      <w:tr w:rsidR="00644E98" w:rsidRPr="00644E98" w:rsidTr="00644E98">
        <w:tc>
          <w:tcPr>
            <w:tcW w:w="9990" w:type="dxa"/>
            <w:gridSpan w:val="2"/>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b/>
                <w:bCs/>
                <w:sz w:val="24"/>
                <w:szCs w:val="24"/>
                <w:lang w:eastAsia="fr-FR"/>
              </w:rPr>
              <w:t xml:space="preserve">Attendus de fin de cycle </w:t>
            </w:r>
          </w:p>
        </w:tc>
      </w:tr>
      <w:tr w:rsidR="00644E98" w:rsidRPr="00644E98" w:rsidTr="00644E98">
        <w:tc>
          <w:tcPr>
            <w:tcW w:w="9990" w:type="dxa"/>
            <w:gridSpan w:val="2"/>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Réaliser, seul ou à plusieurs, un parcours dans plusieurs environnements inhabituels, en milieu naturel aménagé ou artificiel.</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Connaitre et respecter les règles de sécurité qui s'appliquent à chaque environnement.</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Identifier la personne responsable à alerter ou la procédure en cas de problème.</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Valider l'attestation scolaire du savoir nager (ASSN), conformément à l'arrêté du 9 juillet 2015.</w:t>
            </w:r>
          </w:p>
        </w:tc>
      </w:tr>
      <w:tr w:rsidR="00644E98" w:rsidRPr="00644E98" w:rsidTr="00644E98">
        <w:tc>
          <w:tcPr>
            <w:tcW w:w="6210"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644E98" w:rsidRPr="00644E98" w:rsidRDefault="00644E98" w:rsidP="00644E98">
            <w:pPr>
              <w:spacing w:after="0" w:line="240" w:lineRule="auto"/>
              <w:jc w:val="center"/>
              <w:rPr>
                <w:rFonts w:ascii="Arial" w:eastAsia="Times New Roman" w:hAnsi="Arial" w:cs="Arial"/>
                <w:sz w:val="24"/>
                <w:szCs w:val="24"/>
                <w:lang w:eastAsia="fr-FR"/>
              </w:rPr>
            </w:pPr>
            <w:r w:rsidRPr="00644E98">
              <w:rPr>
                <w:rFonts w:ascii="Arial" w:eastAsia="Times New Roman" w:hAnsi="Arial" w:cs="Arial"/>
                <w:b/>
                <w:bCs/>
                <w:sz w:val="24"/>
                <w:szCs w:val="24"/>
                <w:lang w:eastAsia="fr-FR"/>
              </w:rPr>
              <w:t>Compétences travaillées pendant le cycle</w:t>
            </w:r>
          </w:p>
        </w:tc>
        <w:tc>
          <w:tcPr>
            <w:tcW w:w="3795"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644E98" w:rsidRPr="00644E98" w:rsidRDefault="00644E98" w:rsidP="00644E98">
            <w:pPr>
              <w:spacing w:after="0" w:line="240" w:lineRule="auto"/>
              <w:jc w:val="center"/>
              <w:rPr>
                <w:rFonts w:ascii="Arial" w:eastAsia="Times New Roman" w:hAnsi="Arial" w:cs="Arial"/>
                <w:sz w:val="24"/>
                <w:szCs w:val="24"/>
                <w:lang w:eastAsia="fr-FR"/>
              </w:rPr>
            </w:pPr>
            <w:r w:rsidRPr="00644E98">
              <w:rPr>
                <w:rFonts w:ascii="Arial" w:eastAsia="Times New Roman" w:hAnsi="Arial" w:cs="Arial"/>
                <w:b/>
                <w:bCs/>
                <w:sz w:val="24"/>
                <w:szCs w:val="24"/>
                <w:lang w:eastAsia="fr-FR"/>
              </w:rPr>
              <w:t>Exemples de situations, d'activités et de ressources pour l'élève</w:t>
            </w:r>
          </w:p>
        </w:tc>
      </w:tr>
      <w:tr w:rsidR="00644E98" w:rsidRPr="00644E98" w:rsidTr="00644E98">
        <w:tc>
          <w:tcPr>
            <w:tcW w:w="6210"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 Conduire un déplacement sans appréhension et en toute sécurité.</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 Adapter son déplacement aux différents milieux.</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 Tenir compte du milieu et de ses évolutions (vent, eau, végétation etc.).</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 Gérer son effort pour pouvoir revenir au point de départ.</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 Aider l'autre.</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 </w:t>
            </w:r>
          </w:p>
        </w:tc>
        <w:tc>
          <w:tcPr>
            <w:tcW w:w="3795"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Activité de roule et de glisse, activités nautiques, équitation, parcours d'orientation, parcours d'escalade, savoir nager, etc.</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b/>
                <w:bCs/>
                <w:sz w:val="24"/>
                <w:szCs w:val="24"/>
                <w:lang w:eastAsia="fr-FR"/>
              </w:rPr>
              <w:t> </w:t>
            </w:r>
          </w:p>
        </w:tc>
      </w:tr>
      <w:tr w:rsidR="00644E98" w:rsidRPr="00644E98" w:rsidTr="00644E98">
        <w:tc>
          <w:tcPr>
            <w:tcW w:w="9990" w:type="dxa"/>
            <w:gridSpan w:val="2"/>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b/>
                <w:bCs/>
                <w:sz w:val="24"/>
                <w:szCs w:val="24"/>
                <w:lang w:eastAsia="fr-FR"/>
              </w:rPr>
              <w:t>Repères de progressivité</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La natation fera l'objet, dans la mesure du possible, d'un enseignement sur chaque année du cycle.</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Les activités d'orientation peuvent être programmées, quel que soit le lieu d'implantation de l'établissement. Les autres activités physiques de pleine nature seront abordées si les ressources locales ou l'organisation d'un séjour avec nuitées le permettent.</w:t>
            </w:r>
          </w:p>
        </w:tc>
      </w:tr>
    </w:tbl>
    <w:p w:rsidR="00644E98" w:rsidRPr="00644E98" w:rsidRDefault="00644E98" w:rsidP="00644E98">
      <w:pPr>
        <w:shd w:val="clear" w:color="auto" w:fill="FFFFFF"/>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 </w:t>
      </w:r>
    </w:p>
    <w:p w:rsidR="00644E98" w:rsidRPr="00644E98" w:rsidRDefault="00644E98" w:rsidP="00644E98">
      <w:pPr>
        <w:shd w:val="clear" w:color="auto" w:fill="FFFFFF"/>
        <w:spacing w:after="0" w:line="240" w:lineRule="auto"/>
        <w:rPr>
          <w:rFonts w:ascii="Arial" w:eastAsia="Times New Roman" w:hAnsi="Arial" w:cs="Arial"/>
          <w:sz w:val="24"/>
          <w:szCs w:val="24"/>
          <w:lang w:eastAsia="fr-FR"/>
        </w:rPr>
      </w:pPr>
      <w:r w:rsidRPr="00644E98">
        <w:rPr>
          <w:rFonts w:ascii="Arial" w:eastAsia="Times New Roman" w:hAnsi="Arial" w:cs="Arial"/>
          <w:b/>
          <w:bCs/>
          <w:sz w:val="24"/>
          <w:szCs w:val="24"/>
          <w:lang w:eastAsia="fr-FR"/>
        </w:rPr>
        <w:t>S'exprimer devant les autres par une prestation artistique et/ou acrobatique</w:t>
      </w:r>
    </w:p>
    <w:p w:rsidR="00644E98" w:rsidRPr="00644E98" w:rsidRDefault="00644E98" w:rsidP="00644E98">
      <w:pPr>
        <w:shd w:val="clear" w:color="auto" w:fill="FFFFFF"/>
        <w:spacing w:after="0" w:line="240" w:lineRule="auto"/>
        <w:rPr>
          <w:rFonts w:ascii="Arial" w:eastAsia="Times New Roman" w:hAnsi="Arial" w:cs="Arial"/>
          <w:sz w:val="24"/>
          <w:szCs w:val="24"/>
          <w:lang w:eastAsia="fr-FR"/>
        </w:rPr>
      </w:pPr>
      <w:r w:rsidRPr="00644E98">
        <w:rPr>
          <w:rFonts w:ascii="Arial" w:eastAsia="Times New Roman" w:hAnsi="Arial" w:cs="Arial"/>
          <w:b/>
          <w:bCs/>
          <w:sz w:val="24"/>
          <w:szCs w:val="24"/>
          <w:lang w:eastAsia="fr-FR"/>
        </w:rPr>
        <w:t> </w:t>
      </w:r>
    </w:p>
    <w:tbl>
      <w:tblPr>
        <w:tblW w:w="5000" w:type="pct"/>
        <w:shd w:val="clear" w:color="auto" w:fill="FDEEE9"/>
        <w:tblCellMar>
          <w:left w:w="0" w:type="dxa"/>
          <w:right w:w="0" w:type="dxa"/>
        </w:tblCellMar>
        <w:tblLook w:val="04A0" w:firstRow="1" w:lastRow="0" w:firstColumn="1" w:lastColumn="0" w:noHBand="0" w:noVBand="1"/>
      </w:tblPr>
      <w:tblGrid>
        <w:gridCol w:w="5590"/>
        <w:gridCol w:w="3466"/>
      </w:tblGrid>
      <w:tr w:rsidR="00644E98" w:rsidRPr="00644E98" w:rsidTr="00644E98">
        <w:tc>
          <w:tcPr>
            <w:tcW w:w="9990" w:type="dxa"/>
            <w:gridSpan w:val="2"/>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b/>
                <w:bCs/>
                <w:sz w:val="24"/>
                <w:szCs w:val="24"/>
                <w:lang w:eastAsia="fr-FR"/>
              </w:rPr>
              <w:t xml:space="preserve">Attendus de fin de cycle </w:t>
            </w:r>
          </w:p>
        </w:tc>
      </w:tr>
      <w:tr w:rsidR="00644E98" w:rsidRPr="00644E98" w:rsidTr="00644E98">
        <w:tc>
          <w:tcPr>
            <w:tcW w:w="9990" w:type="dxa"/>
            <w:gridSpan w:val="2"/>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Réaliser en petits groupes deux séquences : une à visée acrobatique destinée à être jugée, une autre à visée artistique destinée à être appréciée et à émouvoir.</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Savoir filmer une prestation pour la revoir et la faire évoluer.</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Respecter les prestations des autres et accepter de se produire devant les autres.</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 </w:t>
            </w:r>
          </w:p>
        </w:tc>
      </w:tr>
      <w:tr w:rsidR="00644E98" w:rsidRPr="00644E98" w:rsidTr="00644E98">
        <w:tc>
          <w:tcPr>
            <w:tcW w:w="6210"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644E98" w:rsidRPr="00644E98" w:rsidRDefault="00644E98" w:rsidP="00644E98">
            <w:pPr>
              <w:spacing w:after="0" w:line="240" w:lineRule="auto"/>
              <w:jc w:val="center"/>
              <w:rPr>
                <w:rFonts w:ascii="Arial" w:eastAsia="Times New Roman" w:hAnsi="Arial" w:cs="Arial"/>
                <w:sz w:val="24"/>
                <w:szCs w:val="24"/>
                <w:lang w:eastAsia="fr-FR"/>
              </w:rPr>
            </w:pPr>
            <w:r w:rsidRPr="00644E98">
              <w:rPr>
                <w:rFonts w:ascii="Arial" w:eastAsia="Times New Roman" w:hAnsi="Arial" w:cs="Arial"/>
                <w:b/>
                <w:bCs/>
                <w:sz w:val="24"/>
                <w:szCs w:val="24"/>
                <w:lang w:eastAsia="fr-FR"/>
              </w:rPr>
              <w:t>Compétences travaillées pendant le cycle</w:t>
            </w:r>
          </w:p>
        </w:tc>
        <w:tc>
          <w:tcPr>
            <w:tcW w:w="3795"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644E98" w:rsidRPr="00644E98" w:rsidRDefault="00644E98" w:rsidP="00644E98">
            <w:pPr>
              <w:spacing w:after="0" w:line="240" w:lineRule="auto"/>
              <w:jc w:val="center"/>
              <w:rPr>
                <w:rFonts w:ascii="Arial" w:eastAsia="Times New Roman" w:hAnsi="Arial" w:cs="Arial"/>
                <w:sz w:val="24"/>
                <w:szCs w:val="24"/>
                <w:lang w:eastAsia="fr-FR"/>
              </w:rPr>
            </w:pPr>
            <w:r w:rsidRPr="00644E98">
              <w:rPr>
                <w:rFonts w:ascii="Arial" w:eastAsia="Times New Roman" w:hAnsi="Arial" w:cs="Arial"/>
                <w:b/>
                <w:bCs/>
                <w:sz w:val="24"/>
                <w:szCs w:val="24"/>
                <w:lang w:eastAsia="fr-FR"/>
              </w:rPr>
              <w:t>Exemples de situations, d'activités et de ressources pour l'élève</w:t>
            </w:r>
          </w:p>
        </w:tc>
      </w:tr>
      <w:tr w:rsidR="00644E98" w:rsidRPr="00644E98" w:rsidTr="00644E98">
        <w:tc>
          <w:tcPr>
            <w:tcW w:w="6210"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lastRenderedPageBreak/>
              <w:t>- Utiliser le pouvoir expressif du corps de différentes façons.</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 Enrichir son répertoire d'actions afin de communiquer une intention ou une émotion.</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 S'engager dans des actions artistiques ou acrobatiques destinées à être présentées aux autres en maitrisant les risques et ses émotions.</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 Mobiliser son imaginaire pour créer du sens et de l'émotion, dans des prestations collectives.</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 </w:t>
            </w:r>
          </w:p>
        </w:tc>
        <w:tc>
          <w:tcPr>
            <w:tcW w:w="3795"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Danses collectives, activités gymniques, arts du cirque, danse de création.</w:t>
            </w:r>
          </w:p>
        </w:tc>
      </w:tr>
      <w:tr w:rsidR="00644E98" w:rsidRPr="00644E98" w:rsidTr="00644E98">
        <w:tc>
          <w:tcPr>
            <w:tcW w:w="9990" w:type="dxa"/>
            <w:gridSpan w:val="2"/>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b/>
                <w:bCs/>
                <w:sz w:val="24"/>
                <w:szCs w:val="24"/>
                <w:lang w:eastAsia="fr-FR"/>
              </w:rPr>
              <w:t>Repères de progressivité</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Les activités artistiques et acrobatiques peuvent être organisées sur chacune des 3 années du cycle, en exploitant les ressources et les manifestations sportives locales.</w:t>
            </w:r>
          </w:p>
        </w:tc>
      </w:tr>
    </w:tbl>
    <w:p w:rsidR="00644E98" w:rsidRPr="00644E98" w:rsidRDefault="00644E98" w:rsidP="00644E98">
      <w:pPr>
        <w:shd w:val="clear" w:color="auto" w:fill="FFFFFF"/>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 </w:t>
      </w:r>
    </w:p>
    <w:p w:rsidR="00644E98" w:rsidRPr="00644E98" w:rsidRDefault="00644E98" w:rsidP="00644E98">
      <w:pPr>
        <w:shd w:val="clear" w:color="auto" w:fill="FFFFFF"/>
        <w:spacing w:after="0" w:line="240" w:lineRule="auto"/>
        <w:rPr>
          <w:rFonts w:ascii="Arial" w:eastAsia="Times New Roman" w:hAnsi="Arial" w:cs="Arial"/>
          <w:sz w:val="24"/>
          <w:szCs w:val="24"/>
          <w:lang w:eastAsia="fr-FR"/>
        </w:rPr>
      </w:pPr>
      <w:r w:rsidRPr="00644E98">
        <w:rPr>
          <w:rFonts w:ascii="Arial" w:eastAsia="Times New Roman" w:hAnsi="Arial" w:cs="Arial"/>
          <w:b/>
          <w:bCs/>
          <w:sz w:val="24"/>
          <w:szCs w:val="24"/>
          <w:lang w:eastAsia="fr-FR"/>
        </w:rPr>
        <w:t>Conduire et maitriser un affrontement collectif ou interindividuel</w:t>
      </w:r>
    </w:p>
    <w:p w:rsidR="00644E98" w:rsidRPr="00644E98" w:rsidRDefault="00644E98" w:rsidP="00644E98">
      <w:pPr>
        <w:shd w:val="clear" w:color="auto" w:fill="FFFFFF"/>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 </w:t>
      </w:r>
    </w:p>
    <w:tbl>
      <w:tblPr>
        <w:tblW w:w="5000" w:type="pct"/>
        <w:shd w:val="clear" w:color="auto" w:fill="FDEEE9"/>
        <w:tblCellMar>
          <w:left w:w="0" w:type="dxa"/>
          <w:right w:w="0" w:type="dxa"/>
        </w:tblCellMar>
        <w:tblLook w:val="04A0" w:firstRow="1" w:lastRow="0" w:firstColumn="1" w:lastColumn="0" w:noHBand="0" w:noVBand="1"/>
      </w:tblPr>
      <w:tblGrid>
        <w:gridCol w:w="5585"/>
        <w:gridCol w:w="3471"/>
      </w:tblGrid>
      <w:tr w:rsidR="00644E98" w:rsidRPr="00644E98" w:rsidTr="00644E98">
        <w:tc>
          <w:tcPr>
            <w:tcW w:w="9990" w:type="dxa"/>
            <w:gridSpan w:val="2"/>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b/>
                <w:bCs/>
                <w:sz w:val="24"/>
                <w:szCs w:val="24"/>
                <w:lang w:eastAsia="fr-FR"/>
              </w:rPr>
              <w:t xml:space="preserve">Attendus de fin de cycle </w:t>
            </w:r>
          </w:p>
        </w:tc>
      </w:tr>
      <w:tr w:rsidR="00644E98" w:rsidRPr="00644E98" w:rsidTr="00644E98">
        <w:tc>
          <w:tcPr>
            <w:tcW w:w="9990" w:type="dxa"/>
            <w:gridSpan w:val="2"/>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b/>
                <w:bCs/>
                <w:sz w:val="24"/>
                <w:szCs w:val="24"/>
                <w:lang w:eastAsia="fr-FR"/>
              </w:rPr>
              <w:t>En situation aménagée ou à effectif réduit,</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S'organiser tactiquement pour gagner le duel ou le match en identifiant les situations favorables de marque.</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Maintenir un engagement moteur efficace sur tout le temps de jeu prévu.</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Respecter les partenaires, les adversaires et l'arbitre.</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Assurer différents rôles sociaux (joueur, arbitre, observateur) inhérents à l'activité et à l'organisation de la classe.</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Accepter le résultat de la rencontre et être capable de le commenter.</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 </w:t>
            </w:r>
          </w:p>
        </w:tc>
      </w:tr>
      <w:tr w:rsidR="00644E98" w:rsidRPr="00644E98" w:rsidTr="00644E98">
        <w:tc>
          <w:tcPr>
            <w:tcW w:w="6210"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644E98" w:rsidRPr="00644E98" w:rsidRDefault="00644E98" w:rsidP="00644E98">
            <w:pPr>
              <w:spacing w:after="0" w:line="240" w:lineRule="auto"/>
              <w:jc w:val="center"/>
              <w:rPr>
                <w:rFonts w:ascii="Arial" w:eastAsia="Times New Roman" w:hAnsi="Arial" w:cs="Arial"/>
                <w:sz w:val="24"/>
                <w:szCs w:val="24"/>
                <w:lang w:eastAsia="fr-FR"/>
              </w:rPr>
            </w:pPr>
            <w:r w:rsidRPr="00644E98">
              <w:rPr>
                <w:rFonts w:ascii="Arial" w:eastAsia="Times New Roman" w:hAnsi="Arial" w:cs="Arial"/>
                <w:b/>
                <w:bCs/>
                <w:sz w:val="24"/>
                <w:szCs w:val="24"/>
                <w:lang w:eastAsia="fr-FR"/>
              </w:rPr>
              <w:t>Compétences travaillées pendant le cycle</w:t>
            </w:r>
          </w:p>
        </w:tc>
        <w:tc>
          <w:tcPr>
            <w:tcW w:w="3795"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644E98" w:rsidRPr="00644E98" w:rsidRDefault="00644E98" w:rsidP="00644E98">
            <w:pPr>
              <w:spacing w:after="0" w:line="240" w:lineRule="auto"/>
              <w:jc w:val="center"/>
              <w:rPr>
                <w:rFonts w:ascii="Arial" w:eastAsia="Times New Roman" w:hAnsi="Arial" w:cs="Arial"/>
                <w:sz w:val="24"/>
                <w:szCs w:val="24"/>
                <w:lang w:eastAsia="fr-FR"/>
              </w:rPr>
            </w:pPr>
            <w:r w:rsidRPr="00644E98">
              <w:rPr>
                <w:rFonts w:ascii="Arial" w:eastAsia="Times New Roman" w:hAnsi="Arial" w:cs="Arial"/>
                <w:b/>
                <w:bCs/>
                <w:sz w:val="24"/>
                <w:szCs w:val="24"/>
                <w:lang w:eastAsia="fr-FR"/>
              </w:rPr>
              <w:t>Exemples de situations, d'activités et de ressources pour l'élève</w:t>
            </w:r>
          </w:p>
        </w:tc>
      </w:tr>
      <w:tr w:rsidR="00644E98" w:rsidRPr="00644E98" w:rsidTr="00644E98">
        <w:tc>
          <w:tcPr>
            <w:tcW w:w="6210"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 Rechercher le gain de l'affrontement par des choix tactiques simples.</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 Adapter son jeu et ses actions aux adversaires et à ses partenaires.</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 Coordonner des actions motrices simples.</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 Se reconnaitre attaquant / défenseur.</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 Coopérer pour attaquer et défendre.</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 Accepter de tenir des rôles simples d'arbitre et d'observateur.</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 S'informer pour agir.</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 </w:t>
            </w:r>
          </w:p>
        </w:tc>
        <w:tc>
          <w:tcPr>
            <w:tcW w:w="3795" w:type="dxa"/>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vAlign w:val="center"/>
            <w:hideMark/>
          </w:tcPr>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Jeux traditionnels plus complexes (thèque, béret, balle au capitaine, poules- vipères- renards, etc.), jeux collectifs avec ou sans ballon et jeux pré-sportifs collectifs (type handball, basket</w:t>
            </w:r>
            <w:r w:rsidRPr="00644E98">
              <w:rPr>
                <w:rFonts w:ascii="Cambria Math" w:eastAsia="Times New Roman" w:hAnsi="Cambria Math" w:cs="Cambria Math"/>
                <w:sz w:val="24"/>
                <w:szCs w:val="24"/>
                <w:lang w:eastAsia="fr-FR"/>
              </w:rPr>
              <w:t>‐</w:t>
            </w:r>
            <w:r w:rsidRPr="00644E98">
              <w:rPr>
                <w:rFonts w:ascii="Arial" w:eastAsia="Times New Roman" w:hAnsi="Arial" w:cs="Arial"/>
                <w:sz w:val="24"/>
                <w:szCs w:val="24"/>
                <w:lang w:eastAsia="fr-FR"/>
              </w:rPr>
              <w:t>ball, football, rugby, volley-ball...), jeux de combats (de préhension), jeux de raquettes (badminton, tennis).</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 </w:t>
            </w:r>
          </w:p>
        </w:tc>
      </w:tr>
      <w:tr w:rsidR="00644E98" w:rsidRPr="00644E98" w:rsidTr="00644E98">
        <w:tc>
          <w:tcPr>
            <w:tcW w:w="9990" w:type="dxa"/>
            <w:gridSpan w:val="2"/>
            <w:tcBorders>
              <w:top w:val="single" w:sz="6" w:space="0" w:color="FFFFFF"/>
              <w:left w:val="single" w:sz="6" w:space="0" w:color="FFFFFF"/>
              <w:bottom w:val="single" w:sz="6" w:space="0" w:color="FFFFFF"/>
              <w:right w:val="single" w:sz="6" w:space="0" w:color="FFFFFF"/>
            </w:tcBorders>
            <w:shd w:val="clear" w:color="auto" w:fill="FDEEE9"/>
            <w:tcMar>
              <w:top w:w="30" w:type="dxa"/>
              <w:left w:w="60" w:type="dxa"/>
              <w:bottom w:w="30" w:type="dxa"/>
              <w:right w:w="60" w:type="dxa"/>
            </w:tcMar>
            <w:hideMark/>
          </w:tcPr>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b/>
                <w:bCs/>
                <w:sz w:val="24"/>
                <w:szCs w:val="24"/>
                <w:lang w:eastAsia="fr-FR"/>
              </w:rPr>
              <w:t>Repères de progressivité</w:t>
            </w:r>
          </w:p>
          <w:p w:rsidR="00644E98" w:rsidRPr="00644E98" w:rsidRDefault="00644E98" w:rsidP="00644E98">
            <w:pPr>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 xml:space="preserve">Tout au long du cycle, la pratique d'activités collectives doit amener l'élève à se reconnaitre comme attaquant ou défenseur, développer des stratégies, identifier et remplir des rôles et des statuts différents dans les jeux vécus et respecter les règles. Au cours du cycle, l'élève affronte seul un adversaire afin d'obtenir le gain du jeu, de développer des stratégies comme attaquant ou comme défenseur et de </w:t>
            </w:r>
            <w:r w:rsidRPr="00644E98">
              <w:rPr>
                <w:rFonts w:ascii="Arial" w:eastAsia="Times New Roman" w:hAnsi="Arial" w:cs="Arial"/>
                <w:sz w:val="24"/>
                <w:szCs w:val="24"/>
                <w:lang w:eastAsia="fr-FR"/>
              </w:rPr>
              <w:lastRenderedPageBreak/>
              <w:t>comprendre qu'il faut attaquer tout en se défendant (réversibilité des situations vécues).</w:t>
            </w:r>
          </w:p>
        </w:tc>
      </w:tr>
    </w:tbl>
    <w:p w:rsidR="00644E98" w:rsidRPr="00644E98" w:rsidRDefault="00644E98" w:rsidP="00644E98">
      <w:pPr>
        <w:shd w:val="clear" w:color="auto" w:fill="FFFFFF"/>
        <w:spacing w:after="0" w:line="240" w:lineRule="auto"/>
        <w:rPr>
          <w:rFonts w:ascii="Arial" w:eastAsia="Times New Roman" w:hAnsi="Arial" w:cs="Arial"/>
          <w:sz w:val="24"/>
          <w:szCs w:val="24"/>
          <w:lang w:eastAsia="fr-FR"/>
        </w:rPr>
      </w:pPr>
      <w:r w:rsidRPr="00644E98">
        <w:rPr>
          <w:rFonts w:ascii="Arial" w:eastAsia="Times New Roman" w:hAnsi="Arial" w:cs="Arial"/>
          <w:b/>
          <w:bCs/>
          <w:sz w:val="24"/>
          <w:szCs w:val="24"/>
          <w:lang w:eastAsia="fr-FR"/>
        </w:rPr>
        <w:lastRenderedPageBreak/>
        <w:t> </w:t>
      </w:r>
    </w:p>
    <w:p w:rsidR="00644E98" w:rsidRPr="00644E98" w:rsidRDefault="00644E98" w:rsidP="00644E98">
      <w:pPr>
        <w:shd w:val="clear" w:color="auto" w:fill="FFFFFF"/>
        <w:spacing w:after="0" w:line="240" w:lineRule="auto"/>
        <w:rPr>
          <w:rFonts w:ascii="Arial" w:eastAsia="Times New Roman" w:hAnsi="Arial" w:cs="Arial"/>
          <w:sz w:val="24"/>
          <w:szCs w:val="24"/>
          <w:lang w:eastAsia="fr-FR"/>
        </w:rPr>
      </w:pPr>
      <w:r w:rsidRPr="00644E98">
        <w:rPr>
          <w:rFonts w:ascii="Arial" w:eastAsia="Times New Roman" w:hAnsi="Arial" w:cs="Arial"/>
          <w:b/>
          <w:bCs/>
          <w:sz w:val="24"/>
          <w:szCs w:val="24"/>
          <w:lang w:eastAsia="fr-FR"/>
        </w:rPr>
        <w:t>Croisements entre enseignements</w:t>
      </w:r>
    </w:p>
    <w:p w:rsidR="00644E98" w:rsidRPr="00644E98" w:rsidRDefault="00644E98" w:rsidP="00644E98">
      <w:pPr>
        <w:shd w:val="clear" w:color="auto" w:fill="FFFFFF"/>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L'éducation physique et sportive offre de nombreuses situations permettant aux élèves de pratiquer le langage oral. Ils sont ainsi amenés à utiliser un vocabulaire adapté, spécifique pour décrire les actions réalisées par un camarade et eux-mêmes, pour organiser leur activité ou celle d'un camarade et pour exprimer les émotions ressenties. Ils développent aussi des compétences de communication en pratiquant un langage dans un genre codifié (par exemple, restituer une observation faite à partir de critères précis face à un collectif ou un individu).</w:t>
      </w:r>
    </w:p>
    <w:p w:rsidR="00644E98" w:rsidRPr="00644E98" w:rsidRDefault="00644E98" w:rsidP="00644E98">
      <w:pPr>
        <w:shd w:val="clear" w:color="auto" w:fill="FFFFFF"/>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En articulant le concret et l'abstrait, les activités physiques et sportives donnent du sens à des notions mathématiques (échelle, distance...). Les élèves peuvent aussi utiliser différents modes de représentation (chiffres, graphiques, tableaux) pour rendre compte des performances réalisées, de leur évolution et les comparer (exemples : graphique pour rendre compte de l'évolution de ses performances au cours du cycle, tableau ou graphique pour comparer les performances de plusieurs élèves).</w:t>
      </w:r>
    </w:p>
    <w:p w:rsidR="00644E98" w:rsidRPr="00644E98" w:rsidRDefault="00644E98" w:rsidP="00644E98">
      <w:pPr>
        <w:shd w:val="clear" w:color="auto" w:fill="FFFFFF"/>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Les parcours ou courses d'orientation sont l'occasion de mettre en pratique les activités de repérage ou de déplacement (sur un plan, une carte) travaillées en mathématiques et en géographie.</w:t>
      </w:r>
    </w:p>
    <w:p w:rsidR="00644E98" w:rsidRPr="00644E98" w:rsidRDefault="00644E98" w:rsidP="00644E98">
      <w:pPr>
        <w:shd w:val="clear" w:color="auto" w:fill="FFFFFF"/>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En lien avec l'enseignement de sciences, l'éducation physique et sportive participe à l'éducation à la santé (besoins en énergie, fonctionnement des muscles et des articulations...) et à la sécurité (connaissance des gestes de premiers secours, des règles élémentaires de sécurité routière...).</w:t>
      </w:r>
    </w:p>
    <w:p w:rsidR="00644E98" w:rsidRPr="00644E98" w:rsidRDefault="00644E98" w:rsidP="00644E98">
      <w:pPr>
        <w:shd w:val="clear" w:color="auto" w:fill="FFFFFF"/>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En articulation avec l'enseignement moral et civique, les activités de cet enseignement créent les conditions d'apprentissage de comportements citoyens pour respecter les autres, refuser les discriminations, regarder avec bienveillance la prestation de camarades, développer de l'empathie, exprimer et reconnaitre les émotions, reconnaitre et accepter les différences et participer à l'organisation de rencontres sportives.</w:t>
      </w:r>
    </w:p>
    <w:p w:rsidR="00644E98" w:rsidRPr="00644E98" w:rsidRDefault="00644E98" w:rsidP="00644E98">
      <w:pPr>
        <w:shd w:val="clear" w:color="auto" w:fill="FFFFFF"/>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Une langue vivante étrangère ou régionale peut être utilisée par exemple, pour donner les consignes de jeu, pour commenter une rencontre, comme langue de présentation d'un spectacle acrobatique...</w:t>
      </w:r>
    </w:p>
    <w:p w:rsidR="00644E98" w:rsidRPr="00644E98" w:rsidRDefault="00644E98" w:rsidP="00644E98">
      <w:pPr>
        <w:shd w:val="clear" w:color="auto" w:fill="FFFFFF"/>
        <w:spacing w:after="0" w:line="240" w:lineRule="auto"/>
        <w:rPr>
          <w:rFonts w:ascii="Arial" w:eastAsia="Times New Roman" w:hAnsi="Arial" w:cs="Arial"/>
          <w:sz w:val="24"/>
          <w:szCs w:val="24"/>
          <w:lang w:eastAsia="fr-FR"/>
        </w:rPr>
      </w:pPr>
      <w:r w:rsidRPr="00644E98">
        <w:rPr>
          <w:rFonts w:ascii="Arial" w:eastAsia="Times New Roman" w:hAnsi="Arial" w:cs="Arial"/>
          <w:sz w:val="24"/>
          <w:szCs w:val="24"/>
          <w:lang w:eastAsia="fr-FR"/>
        </w:rPr>
        <w:t> </w:t>
      </w:r>
    </w:p>
    <w:p w:rsidR="00693F83" w:rsidRPr="00644E98" w:rsidRDefault="00693F83">
      <w:pPr>
        <w:rPr>
          <w:sz w:val="24"/>
          <w:szCs w:val="24"/>
        </w:rPr>
      </w:pPr>
    </w:p>
    <w:sectPr w:rsidR="00693F83" w:rsidRPr="00644E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94AAB"/>
    <w:multiLevelType w:val="multilevel"/>
    <w:tmpl w:val="9E52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B573E1"/>
    <w:multiLevelType w:val="multilevel"/>
    <w:tmpl w:val="7E1E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7A66C5"/>
    <w:multiLevelType w:val="multilevel"/>
    <w:tmpl w:val="9EDC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D139B8"/>
    <w:multiLevelType w:val="multilevel"/>
    <w:tmpl w:val="ECA2A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193A17"/>
    <w:multiLevelType w:val="multilevel"/>
    <w:tmpl w:val="9B4A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C81477"/>
    <w:multiLevelType w:val="multilevel"/>
    <w:tmpl w:val="7D56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DA07C3"/>
    <w:multiLevelType w:val="multilevel"/>
    <w:tmpl w:val="0A7E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C66840"/>
    <w:multiLevelType w:val="multilevel"/>
    <w:tmpl w:val="48BE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8740F8"/>
    <w:multiLevelType w:val="multilevel"/>
    <w:tmpl w:val="4532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5"/>
  </w:num>
  <w:num w:numId="5">
    <w:abstractNumId w:val="3"/>
  </w:num>
  <w:num w:numId="6">
    <w:abstractNumId w:val="7"/>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E98"/>
    <w:rsid w:val="00644E98"/>
    <w:rsid w:val="00693F83"/>
    <w:rsid w:val="00C113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BD345"/>
  <w15:chartTrackingRefBased/>
  <w15:docId w15:val="{F9248A25-B18C-4B2E-A2FC-FA6CDCD1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239517">
      <w:bodyDiv w:val="1"/>
      <w:marLeft w:val="0"/>
      <w:marRight w:val="0"/>
      <w:marTop w:val="0"/>
      <w:marBottom w:val="0"/>
      <w:divBdr>
        <w:top w:val="none" w:sz="0" w:space="0" w:color="auto"/>
        <w:left w:val="none" w:sz="0" w:space="0" w:color="auto"/>
        <w:bottom w:val="none" w:sz="0" w:space="0" w:color="auto"/>
        <w:right w:val="none" w:sz="0" w:space="0" w:color="auto"/>
      </w:divBdr>
      <w:divsChild>
        <w:div w:id="2054117118">
          <w:marLeft w:val="0"/>
          <w:marRight w:val="0"/>
          <w:marTop w:val="0"/>
          <w:marBottom w:val="0"/>
          <w:divBdr>
            <w:top w:val="none" w:sz="0" w:space="0" w:color="auto"/>
            <w:left w:val="none" w:sz="0" w:space="0" w:color="auto"/>
            <w:bottom w:val="none" w:sz="0" w:space="0" w:color="auto"/>
            <w:right w:val="none" w:sz="0" w:space="0" w:color="auto"/>
          </w:divBdr>
          <w:divsChild>
            <w:div w:id="2060395032">
              <w:marLeft w:val="0"/>
              <w:marRight w:val="0"/>
              <w:marTop w:val="0"/>
              <w:marBottom w:val="0"/>
              <w:divBdr>
                <w:top w:val="none" w:sz="0" w:space="0" w:color="auto"/>
                <w:left w:val="none" w:sz="0" w:space="0" w:color="auto"/>
                <w:bottom w:val="none" w:sz="0" w:space="0" w:color="auto"/>
                <w:right w:val="none" w:sz="0" w:space="0" w:color="auto"/>
              </w:divBdr>
              <w:divsChild>
                <w:div w:id="474033809">
                  <w:marLeft w:val="285"/>
                  <w:marRight w:val="0"/>
                  <w:marTop w:val="300"/>
                  <w:marBottom w:val="0"/>
                  <w:divBdr>
                    <w:top w:val="none" w:sz="0" w:space="0" w:color="auto"/>
                    <w:left w:val="none" w:sz="0" w:space="0" w:color="auto"/>
                    <w:bottom w:val="none" w:sz="0" w:space="0" w:color="auto"/>
                    <w:right w:val="none" w:sz="0" w:space="0" w:color="auto"/>
                  </w:divBdr>
                  <w:divsChild>
                    <w:div w:id="737940315">
                      <w:marLeft w:val="0"/>
                      <w:marRight w:val="0"/>
                      <w:marTop w:val="0"/>
                      <w:marBottom w:val="0"/>
                      <w:divBdr>
                        <w:top w:val="none" w:sz="0" w:space="0" w:color="auto"/>
                        <w:left w:val="none" w:sz="0" w:space="0" w:color="auto"/>
                        <w:bottom w:val="none" w:sz="0" w:space="0" w:color="auto"/>
                        <w:right w:val="none" w:sz="0" w:space="0" w:color="auto"/>
                      </w:divBdr>
                      <w:divsChild>
                        <w:div w:id="2010601079">
                          <w:marLeft w:val="0"/>
                          <w:marRight w:val="0"/>
                          <w:marTop w:val="0"/>
                          <w:marBottom w:val="0"/>
                          <w:divBdr>
                            <w:top w:val="none" w:sz="0" w:space="0" w:color="auto"/>
                            <w:left w:val="none" w:sz="0" w:space="0" w:color="auto"/>
                            <w:bottom w:val="none" w:sz="0" w:space="0" w:color="auto"/>
                            <w:right w:val="none" w:sz="0" w:space="0" w:color="auto"/>
                          </w:divBdr>
                          <w:divsChild>
                            <w:div w:id="806779178">
                              <w:marLeft w:val="0"/>
                              <w:marRight w:val="0"/>
                              <w:marTop w:val="0"/>
                              <w:marBottom w:val="0"/>
                              <w:divBdr>
                                <w:top w:val="none" w:sz="0" w:space="0" w:color="auto"/>
                                <w:left w:val="none" w:sz="0" w:space="0" w:color="auto"/>
                                <w:bottom w:val="none" w:sz="0" w:space="0" w:color="auto"/>
                                <w:right w:val="none" w:sz="0" w:space="0" w:color="auto"/>
                              </w:divBdr>
                              <w:divsChild>
                                <w:div w:id="1985618771">
                                  <w:marLeft w:val="0"/>
                                  <w:marRight w:val="0"/>
                                  <w:marTop w:val="0"/>
                                  <w:marBottom w:val="0"/>
                                  <w:divBdr>
                                    <w:top w:val="none" w:sz="0" w:space="0" w:color="auto"/>
                                    <w:left w:val="none" w:sz="0" w:space="0" w:color="auto"/>
                                    <w:bottom w:val="none" w:sz="0" w:space="0" w:color="auto"/>
                                    <w:right w:val="none" w:sz="0" w:space="0" w:color="auto"/>
                                  </w:divBdr>
                                  <w:divsChild>
                                    <w:div w:id="59787674">
                                      <w:marLeft w:val="0"/>
                                      <w:marRight w:val="0"/>
                                      <w:marTop w:val="0"/>
                                      <w:marBottom w:val="0"/>
                                      <w:divBdr>
                                        <w:top w:val="none" w:sz="0" w:space="0" w:color="auto"/>
                                        <w:left w:val="none" w:sz="0" w:space="0" w:color="auto"/>
                                        <w:bottom w:val="none" w:sz="0" w:space="0" w:color="auto"/>
                                        <w:right w:val="none" w:sz="0" w:space="0" w:color="auto"/>
                                      </w:divBdr>
                                    </w:div>
                                    <w:div w:id="865171312">
                                      <w:marLeft w:val="0"/>
                                      <w:marRight w:val="0"/>
                                      <w:marTop w:val="0"/>
                                      <w:marBottom w:val="0"/>
                                      <w:divBdr>
                                        <w:top w:val="none" w:sz="0" w:space="0" w:color="auto"/>
                                        <w:left w:val="none" w:sz="0" w:space="0" w:color="auto"/>
                                        <w:bottom w:val="none" w:sz="0" w:space="0" w:color="auto"/>
                                        <w:right w:val="none" w:sz="0" w:space="0" w:color="auto"/>
                                      </w:divBdr>
                                    </w:div>
                                    <w:div w:id="719131877">
                                      <w:marLeft w:val="0"/>
                                      <w:marRight w:val="0"/>
                                      <w:marTop w:val="0"/>
                                      <w:marBottom w:val="0"/>
                                      <w:divBdr>
                                        <w:top w:val="none" w:sz="0" w:space="0" w:color="auto"/>
                                        <w:left w:val="none" w:sz="0" w:space="0" w:color="auto"/>
                                        <w:bottom w:val="none" w:sz="0" w:space="0" w:color="auto"/>
                                        <w:right w:val="none" w:sz="0" w:space="0" w:color="auto"/>
                                      </w:divBdr>
                                    </w:div>
                                    <w:div w:id="1401978624">
                                      <w:marLeft w:val="0"/>
                                      <w:marRight w:val="0"/>
                                      <w:marTop w:val="0"/>
                                      <w:marBottom w:val="0"/>
                                      <w:divBdr>
                                        <w:top w:val="none" w:sz="0" w:space="0" w:color="auto"/>
                                        <w:left w:val="none" w:sz="0" w:space="0" w:color="auto"/>
                                        <w:bottom w:val="none" w:sz="0" w:space="0" w:color="auto"/>
                                        <w:right w:val="none" w:sz="0" w:space="0" w:color="auto"/>
                                      </w:divBdr>
                                    </w:div>
                                    <w:div w:id="1927877342">
                                      <w:marLeft w:val="0"/>
                                      <w:marRight w:val="0"/>
                                      <w:marTop w:val="0"/>
                                      <w:marBottom w:val="0"/>
                                      <w:divBdr>
                                        <w:top w:val="none" w:sz="0" w:space="0" w:color="auto"/>
                                        <w:left w:val="none" w:sz="0" w:space="0" w:color="auto"/>
                                        <w:bottom w:val="none" w:sz="0" w:space="0" w:color="auto"/>
                                        <w:right w:val="none" w:sz="0" w:space="0" w:color="auto"/>
                                      </w:divBdr>
                                    </w:div>
                                    <w:div w:id="48374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2114</Words>
  <Characters>11627</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Rectorat 38</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Liautard Marina</dc:creator>
  <cp:keywords/>
  <dc:description/>
  <cp:lastModifiedBy>Liautard Marina</cp:lastModifiedBy>
  <cp:revision>2</cp:revision>
  <dcterms:created xsi:type="dcterms:W3CDTF">2019-09-10T13:10:00Z</dcterms:created>
  <dcterms:modified xsi:type="dcterms:W3CDTF">2019-09-10T13:10:00Z</dcterms:modified>
</cp:coreProperties>
</file>