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vertAnchor="text" w:horzAnchor="margin" w:tblpX="-743" w:tblpY="-755"/>
        <w:tblW w:w="10916" w:type="dxa"/>
        <w:tblLook w:val="04A0" w:firstRow="1" w:lastRow="0" w:firstColumn="1" w:lastColumn="0" w:noHBand="0" w:noVBand="1"/>
      </w:tblPr>
      <w:tblGrid>
        <w:gridCol w:w="10916"/>
      </w:tblGrid>
      <w:tr w:rsidR="00806E76" w:rsidTr="00806E76">
        <w:tc>
          <w:tcPr>
            <w:tcW w:w="10916" w:type="dxa"/>
          </w:tcPr>
          <w:p w:rsidR="00806E76" w:rsidRPr="00806E76" w:rsidRDefault="00806E76" w:rsidP="00806E76">
            <w:pPr>
              <w:tabs>
                <w:tab w:val="center" w:pos="4536"/>
                <w:tab w:val="right" w:pos="9072"/>
              </w:tabs>
              <w:jc w:val="center"/>
              <w:rPr>
                <w:rFonts w:ascii="Calibri" w:eastAsia="Calibri" w:hAnsi="Calibri" w:cs="Times New Roman"/>
                <w:b/>
                <w:sz w:val="28"/>
                <w:szCs w:val="28"/>
              </w:rPr>
            </w:pPr>
            <w:r w:rsidRPr="00806E76">
              <w:rPr>
                <w:rFonts w:ascii="Calibri" w:eastAsia="Calibri" w:hAnsi="Calibri" w:cs="Times New Roman"/>
                <w:b/>
                <w:sz w:val="28"/>
                <w:szCs w:val="28"/>
              </w:rPr>
              <w:t>Consignes progressives  à destination des élèves</w:t>
            </w:r>
            <w:r>
              <w:rPr>
                <w:rFonts w:ascii="Calibri" w:eastAsia="Calibri" w:hAnsi="Calibri" w:cs="Times New Roman"/>
                <w:b/>
                <w:sz w:val="28"/>
                <w:szCs w:val="28"/>
              </w:rPr>
              <w:t>, certaines sous formes de mini parcours,</w:t>
            </w:r>
          </w:p>
          <w:p w:rsidR="00806E76" w:rsidRPr="00806E76" w:rsidRDefault="00806E76" w:rsidP="00806E76">
            <w:pPr>
              <w:tabs>
                <w:tab w:val="center" w:pos="4536"/>
                <w:tab w:val="right" w:pos="9072"/>
              </w:tabs>
              <w:jc w:val="center"/>
              <w:rPr>
                <w:rFonts w:ascii="Calibri" w:eastAsia="Calibri" w:hAnsi="Calibri" w:cs="Times New Roman"/>
                <w:b/>
                <w:sz w:val="28"/>
                <w:szCs w:val="28"/>
              </w:rPr>
            </w:pPr>
            <w:r w:rsidRPr="00806E76">
              <w:rPr>
                <w:rFonts w:ascii="Calibri" w:eastAsia="Calibri" w:hAnsi="Calibri" w:cs="Times New Roman"/>
                <w:b/>
                <w:sz w:val="28"/>
                <w:szCs w:val="28"/>
              </w:rPr>
              <w:t xml:space="preserve"> en fonction : </w:t>
            </w:r>
          </w:p>
          <w:p w:rsidR="00806E76" w:rsidRPr="00806E76" w:rsidRDefault="00806E76" w:rsidP="00806E76">
            <w:pPr>
              <w:numPr>
                <w:ilvl w:val="0"/>
                <w:numId w:val="1"/>
              </w:numPr>
              <w:tabs>
                <w:tab w:val="center" w:pos="4536"/>
                <w:tab w:val="right" w:pos="9072"/>
              </w:tabs>
              <w:jc w:val="center"/>
              <w:rPr>
                <w:rFonts w:ascii="Calibri" w:eastAsia="Calibri" w:hAnsi="Calibri" w:cs="Times New Roman"/>
                <w:b/>
                <w:sz w:val="28"/>
                <w:szCs w:val="28"/>
              </w:rPr>
            </w:pPr>
            <w:r w:rsidRPr="00806E76">
              <w:rPr>
                <w:rFonts w:ascii="Calibri" w:eastAsia="Calibri" w:hAnsi="Calibri" w:cs="Times New Roman"/>
                <w:b/>
                <w:sz w:val="28"/>
                <w:szCs w:val="28"/>
              </w:rPr>
              <w:t>des fondamentaux de l’activité</w:t>
            </w:r>
          </w:p>
          <w:p w:rsidR="00806E76" w:rsidRPr="00806E76" w:rsidRDefault="00806E76" w:rsidP="00806E76">
            <w:pPr>
              <w:numPr>
                <w:ilvl w:val="0"/>
                <w:numId w:val="1"/>
              </w:numPr>
              <w:tabs>
                <w:tab w:val="center" w:pos="4536"/>
                <w:tab w:val="right" w:pos="9072"/>
              </w:tabs>
              <w:jc w:val="center"/>
              <w:rPr>
                <w:rFonts w:ascii="Calibri" w:eastAsia="Calibri" w:hAnsi="Calibri" w:cs="Times New Roman"/>
                <w:b/>
                <w:sz w:val="28"/>
                <w:szCs w:val="28"/>
              </w:rPr>
            </w:pPr>
            <w:r w:rsidRPr="00806E76">
              <w:rPr>
                <w:rFonts w:ascii="Calibri" w:eastAsia="Calibri" w:hAnsi="Calibri" w:cs="Times New Roman"/>
                <w:b/>
                <w:sz w:val="28"/>
                <w:szCs w:val="28"/>
              </w:rPr>
              <w:t>du niveau de pratique  des élèves</w:t>
            </w:r>
          </w:p>
          <w:p w:rsidR="00806E76" w:rsidRDefault="00806E76" w:rsidP="00806E76">
            <w:pPr>
              <w:jc w:val="center"/>
            </w:pPr>
            <w:r w:rsidRPr="00806E76">
              <w:rPr>
                <w:rFonts w:ascii="Calibri" w:eastAsia="Calibri" w:hAnsi="Calibri" w:cs="Times New Roman"/>
                <w:b/>
                <w:sz w:val="28"/>
                <w:szCs w:val="28"/>
              </w:rPr>
              <w:t>des  différentes zones de l’aménagement de bassin n°</w:t>
            </w:r>
            <w:r>
              <w:rPr>
                <w:rFonts w:ascii="Calibri" w:eastAsia="Calibri" w:hAnsi="Calibri" w:cs="Times New Roman"/>
                <w:b/>
                <w:sz w:val="28"/>
                <w:szCs w:val="28"/>
              </w:rPr>
              <w:t>2</w:t>
            </w:r>
          </w:p>
        </w:tc>
      </w:tr>
    </w:tbl>
    <w:p w:rsidR="00806E76" w:rsidRPr="00CA6B29" w:rsidRDefault="00806E76" w:rsidP="00806E76">
      <w:pPr>
        <w:rPr>
          <w:sz w:val="16"/>
          <w:szCs w:val="16"/>
        </w:rPr>
      </w:pPr>
    </w:p>
    <w:tbl>
      <w:tblPr>
        <w:tblStyle w:val="Grilledutableau"/>
        <w:tblW w:w="10916" w:type="dxa"/>
        <w:tblInd w:w="-743" w:type="dxa"/>
        <w:tblLook w:val="04A0" w:firstRow="1" w:lastRow="0" w:firstColumn="1" w:lastColumn="0" w:noHBand="0" w:noVBand="1"/>
      </w:tblPr>
      <w:tblGrid>
        <w:gridCol w:w="10916"/>
      </w:tblGrid>
      <w:tr w:rsidR="00806E76" w:rsidTr="00E66647">
        <w:tc>
          <w:tcPr>
            <w:tcW w:w="10916" w:type="dxa"/>
            <w:shd w:val="clear" w:color="auto" w:fill="F2F2F2" w:themeFill="background1" w:themeFillShade="F2"/>
            <w:vAlign w:val="center"/>
          </w:tcPr>
          <w:p w:rsidR="00806E76" w:rsidRDefault="00CA6B29" w:rsidP="00CA6B29">
            <w:pPr>
              <w:jc w:val="center"/>
              <w:rPr>
                <w:b/>
                <w:sz w:val="28"/>
                <w:szCs w:val="28"/>
              </w:rPr>
            </w:pPr>
            <w:r>
              <w:rPr>
                <w:b/>
                <w:sz w:val="28"/>
                <w:szCs w:val="28"/>
              </w:rPr>
              <w:t>Aménagement du bassin 2 - Z</w:t>
            </w:r>
            <w:r w:rsidR="00806E76" w:rsidRPr="00E66647">
              <w:rPr>
                <w:b/>
                <w:sz w:val="28"/>
                <w:szCs w:val="28"/>
              </w:rPr>
              <w:t>one 1</w:t>
            </w:r>
          </w:p>
          <w:p w:rsidR="00CA6B29" w:rsidRPr="00E66647" w:rsidRDefault="00BE7E49" w:rsidP="00CA6B29">
            <w:pPr>
              <w:jc w:val="center"/>
              <w:rPr>
                <w:b/>
                <w:sz w:val="28"/>
                <w:szCs w:val="28"/>
              </w:rPr>
            </w:pPr>
            <w:r>
              <w:rPr>
                <w:b/>
                <w:sz w:val="28"/>
                <w:szCs w:val="28"/>
              </w:rPr>
              <w:t>Séances 6 -7-</w:t>
            </w:r>
            <w:r w:rsidR="00CA6B29">
              <w:rPr>
                <w:b/>
                <w:sz w:val="28"/>
                <w:szCs w:val="28"/>
              </w:rPr>
              <w:t xml:space="preserve"> 8</w:t>
            </w:r>
          </w:p>
        </w:tc>
      </w:tr>
      <w:tr w:rsidR="00806E76" w:rsidTr="00806E76">
        <w:tc>
          <w:tcPr>
            <w:tcW w:w="10916" w:type="dxa"/>
          </w:tcPr>
          <w:p w:rsidR="00E66647" w:rsidRPr="00E66647" w:rsidRDefault="00E66647" w:rsidP="00E66647">
            <w:pPr>
              <w:rPr>
                <w:sz w:val="24"/>
                <w:szCs w:val="24"/>
              </w:rPr>
            </w:pPr>
            <w:r w:rsidRPr="00E66647">
              <w:rPr>
                <w:b/>
                <w:sz w:val="24"/>
                <w:szCs w:val="24"/>
                <w:highlight w:val="lightGray"/>
              </w:rPr>
              <w:t>Fondamentaux</w:t>
            </w:r>
            <w:r w:rsidRPr="00E66647">
              <w:rPr>
                <w:sz w:val="24"/>
                <w:szCs w:val="24"/>
                <w:highlight w:val="lightGray"/>
              </w:rPr>
              <w:t xml:space="preserve"> : </w:t>
            </w:r>
            <w:r w:rsidRPr="00E66647">
              <w:rPr>
                <w:b/>
                <w:sz w:val="24"/>
                <w:szCs w:val="24"/>
                <w:highlight w:val="lightGray"/>
              </w:rPr>
              <w:t>équilibre et respiration</w:t>
            </w:r>
            <w:r w:rsidR="000027AE">
              <w:rPr>
                <w:b/>
                <w:sz w:val="24"/>
                <w:szCs w:val="24"/>
              </w:rPr>
              <w:t xml:space="preserve"> / </w:t>
            </w:r>
            <w:r w:rsidR="000027AE" w:rsidRPr="00BE429F">
              <w:rPr>
                <w:b/>
                <w:sz w:val="24"/>
                <w:szCs w:val="24"/>
                <w:highlight w:val="lightGray"/>
              </w:rPr>
              <w:t>déplacement, immersion, respiration</w:t>
            </w:r>
          </w:p>
          <w:p w:rsidR="00E66647" w:rsidRDefault="00E66647" w:rsidP="00E66647">
            <w:pPr>
              <w:pStyle w:val="Paragraphedeliste"/>
              <w:numPr>
                <w:ilvl w:val="0"/>
                <w:numId w:val="3"/>
              </w:numPr>
              <w:rPr>
                <w:b/>
              </w:rPr>
            </w:pPr>
            <w:r w:rsidRPr="00806E76">
              <w:rPr>
                <w:b/>
              </w:rPr>
              <w:t>Etoile de mer ventrale</w:t>
            </w:r>
            <w:r w:rsidR="00BE7E49">
              <w:rPr>
                <w:b/>
              </w:rPr>
              <w:t xml:space="preserve">, </w:t>
            </w:r>
            <w:r w:rsidRPr="00806E76">
              <w:rPr>
                <w:b/>
              </w:rPr>
              <w:t xml:space="preserve"> </w:t>
            </w:r>
            <w:proofErr w:type="gramStart"/>
            <w:r w:rsidRPr="00806E76">
              <w:rPr>
                <w:b/>
              </w:rPr>
              <w:t>souffler</w:t>
            </w:r>
            <w:proofErr w:type="gramEnd"/>
            <w:r w:rsidRPr="00806E76">
              <w:rPr>
                <w:b/>
              </w:rPr>
              <w:t xml:space="preserve"> par la bouche puis souffler par le nez</w:t>
            </w:r>
          </w:p>
          <w:p w:rsidR="00E66647" w:rsidRDefault="00E66647" w:rsidP="00E66647">
            <w:pPr>
              <w:pStyle w:val="Paragraphedeliste"/>
              <w:ind w:left="360"/>
            </w:pPr>
            <w:r>
              <w:rPr>
                <w:b/>
              </w:rPr>
              <w:t xml:space="preserve">Consigne donnée aux élèves : </w:t>
            </w:r>
            <w:r w:rsidRPr="00806E76">
              <w:t>« </w:t>
            </w:r>
            <w:r w:rsidR="00754679">
              <w:t>J’é</w:t>
            </w:r>
            <w:r w:rsidRPr="00806E76">
              <w:t xml:space="preserve">carte </w:t>
            </w:r>
            <w:r>
              <w:t xml:space="preserve">les bras et les jambes,  </w:t>
            </w:r>
            <w:r w:rsidR="00754679">
              <w:t>j’</w:t>
            </w:r>
            <w:r>
              <w:t>immerge</w:t>
            </w:r>
            <w:r w:rsidRPr="00806E76">
              <w:t xml:space="preserve"> </w:t>
            </w:r>
            <w:r w:rsidR="00754679">
              <w:t>m</w:t>
            </w:r>
            <w:r w:rsidRPr="00806E76">
              <w:t>a tête avec les oreilles dans</w:t>
            </w:r>
            <w:r>
              <w:rPr>
                <w:b/>
              </w:rPr>
              <w:t xml:space="preserve"> </w:t>
            </w:r>
            <w:r w:rsidR="00BE7E49" w:rsidRPr="00806E76">
              <w:t>l’eau,</w:t>
            </w:r>
            <w:r>
              <w:t xml:space="preserve"> </w:t>
            </w:r>
            <w:r w:rsidR="00754679">
              <w:t xml:space="preserve">je </w:t>
            </w:r>
            <w:r>
              <w:t xml:space="preserve">regarde le plafond. </w:t>
            </w:r>
            <w:r w:rsidR="00754679">
              <w:t>Je r</w:t>
            </w:r>
            <w:r>
              <w:t>este dans cette position sans bouger 5 secondes. »</w:t>
            </w:r>
          </w:p>
          <w:p w:rsidR="00E66647" w:rsidRDefault="00E66647" w:rsidP="00E66647">
            <w:pPr>
              <w:pStyle w:val="Paragraphedeliste"/>
              <w:ind w:left="360"/>
            </w:pPr>
            <w:r>
              <w:t>L’exercice peut être effectué  avec l’aide d’un camarade, d’une frite ou bien seul et sans aide</w:t>
            </w:r>
          </w:p>
          <w:p w:rsidR="00E66647" w:rsidRPr="00806E76" w:rsidRDefault="00E66647" w:rsidP="00E66647">
            <w:pPr>
              <w:pStyle w:val="Paragraphedeliste"/>
              <w:numPr>
                <w:ilvl w:val="0"/>
                <w:numId w:val="3"/>
              </w:numPr>
              <w:rPr>
                <w:b/>
              </w:rPr>
            </w:pPr>
            <w:r w:rsidRPr="00806E76">
              <w:rPr>
                <w:b/>
              </w:rPr>
              <w:t xml:space="preserve">Etoile de mer </w:t>
            </w:r>
            <w:r>
              <w:rPr>
                <w:b/>
              </w:rPr>
              <w:t>dors</w:t>
            </w:r>
            <w:r w:rsidRPr="00806E76">
              <w:rPr>
                <w:b/>
              </w:rPr>
              <w:t>ale</w:t>
            </w:r>
            <w:r w:rsidR="00A20C9D">
              <w:rPr>
                <w:b/>
              </w:rPr>
              <w:t>,</w:t>
            </w:r>
            <w:r w:rsidRPr="00806E76">
              <w:rPr>
                <w:b/>
              </w:rPr>
              <w:t xml:space="preserve"> </w:t>
            </w:r>
            <w:proofErr w:type="gramStart"/>
            <w:r w:rsidRPr="00806E76">
              <w:rPr>
                <w:b/>
              </w:rPr>
              <w:t>souffler</w:t>
            </w:r>
            <w:proofErr w:type="gramEnd"/>
            <w:r w:rsidRPr="00806E76">
              <w:rPr>
                <w:b/>
              </w:rPr>
              <w:t xml:space="preserve"> par la bouche puis souffler par le nez</w:t>
            </w:r>
          </w:p>
          <w:p w:rsidR="00806E76" w:rsidRDefault="00E66647" w:rsidP="00754679">
            <w:pPr>
              <w:ind w:left="360"/>
            </w:pPr>
            <w:r>
              <w:rPr>
                <w:b/>
              </w:rPr>
              <w:t xml:space="preserve">Consigne donnée aux élèves : </w:t>
            </w:r>
            <w:r w:rsidRPr="00E66647">
              <w:t>« </w:t>
            </w:r>
            <w:r w:rsidR="00754679">
              <w:t>J’é</w:t>
            </w:r>
            <w:r w:rsidRPr="00E66647">
              <w:t xml:space="preserve">carte les bras et les jambes, </w:t>
            </w:r>
            <w:r w:rsidR="00754679">
              <w:t>j’immerge m</w:t>
            </w:r>
            <w:r w:rsidRPr="00E66647">
              <w:t xml:space="preserve">a tête avec les oreilles dans l’eau, </w:t>
            </w:r>
            <w:r w:rsidR="00754679">
              <w:t xml:space="preserve">je </w:t>
            </w:r>
            <w:r w:rsidRPr="00E66647">
              <w:t xml:space="preserve">regarde le </w:t>
            </w:r>
            <w:r>
              <w:t>fond de la piscine</w:t>
            </w:r>
            <w:r w:rsidRPr="00E66647">
              <w:t xml:space="preserve">. </w:t>
            </w:r>
            <w:r w:rsidR="00754679">
              <w:t xml:space="preserve"> Je r</w:t>
            </w:r>
            <w:r w:rsidRPr="00E66647">
              <w:t>este dans cette position sans bouger 5 secondes.</w:t>
            </w:r>
            <w:r>
              <w:t> »</w:t>
            </w:r>
          </w:p>
          <w:p w:rsidR="00013886" w:rsidRDefault="00013886" w:rsidP="00013886">
            <w:pPr>
              <w:pStyle w:val="Paragraphedeliste"/>
              <w:numPr>
                <w:ilvl w:val="0"/>
                <w:numId w:val="3"/>
              </w:numPr>
              <w:rPr>
                <w:b/>
              </w:rPr>
            </w:pPr>
            <w:r>
              <w:rPr>
                <w:b/>
              </w:rPr>
              <w:t xml:space="preserve">Passage de  l’étoile de mer ventrale à l’étoile de mer dorsale </w:t>
            </w:r>
            <w:r w:rsidR="00A20C9D">
              <w:rPr>
                <w:b/>
              </w:rPr>
              <w:t>s</w:t>
            </w:r>
            <w:r>
              <w:rPr>
                <w:b/>
              </w:rPr>
              <w:t>ans reprise d’appuis</w:t>
            </w:r>
          </w:p>
          <w:p w:rsidR="000027AE" w:rsidRPr="00013886" w:rsidRDefault="000027AE" w:rsidP="000027AE">
            <w:pPr>
              <w:pStyle w:val="Paragraphedeliste"/>
              <w:numPr>
                <w:ilvl w:val="0"/>
                <w:numId w:val="3"/>
              </w:numPr>
              <w:rPr>
                <w:b/>
              </w:rPr>
            </w:pPr>
            <w:r>
              <w:rPr>
                <w:b/>
              </w:rPr>
              <w:t>Entrer du bord du bassin  dans l’échelle flottante, traverser le bassin  en nageant sur le ventre en passant sous les tapis et  revenir le long de l’échelle flottante sur le dos, avec aide à la flottaison ou non.</w:t>
            </w:r>
          </w:p>
        </w:tc>
      </w:tr>
      <w:tr w:rsidR="00E66647" w:rsidTr="00806E76">
        <w:tc>
          <w:tcPr>
            <w:tcW w:w="10916" w:type="dxa"/>
          </w:tcPr>
          <w:p w:rsidR="00754679" w:rsidRDefault="00E66647" w:rsidP="00E66647">
            <w:pPr>
              <w:rPr>
                <w:b/>
              </w:rPr>
            </w:pPr>
            <w:r w:rsidRPr="00E66647">
              <w:rPr>
                <w:b/>
                <w:sz w:val="24"/>
                <w:szCs w:val="24"/>
                <w:highlight w:val="lightGray"/>
              </w:rPr>
              <w:t xml:space="preserve">Fondamentaux : </w:t>
            </w:r>
            <w:r w:rsidR="00EC700B">
              <w:rPr>
                <w:b/>
                <w:sz w:val="24"/>
                <w:szCs w:val="24"/>
                <w:highlight w:val="lightGray"/>
              </w:rPr>
              <w:t>é</w:t>
            </w:r>
            <w:r w:rsidRPr="00E66647">
              <w:rPr>
                <w:b/>
                <w:sz w:val="24"/>
                <w:szCs w:val="24"/>
                <w:highlight w:val="lightGray"/>
              </w:rPr>
              <w:t>quilibre et déplacement</w:t>
            </w:r>
            <w:r w:rsidR="00754679">
              <w:rPr>
                <w:b/>
              </w:rPr>
              <w:t xml:space="preserve"> </w:t>
            </w:r>
          </w:p>
          <w:p w:rsidR="00E66647" w:rsidRPr="00754679" w:rsidRDefault="00754679" w:rsidP="00E66647">
            <w:pPr>
              <w:rPr>
                <w:b/>
                <w:i/>
              </w:rPr>
            </w:pPr>
            <w:r w:rsidRPr="00754679">
              <w:rPr>
                <w:b/>
                <w:i/>
              </w:rPr>
              <w:t>Dans le sens de la largeur du bassin</w:t>
            </w:r>
            <w:r>
              <w:rPr>
                <w:b/>
                <w:i/>
              </w:rPr>
              <w:t xml:space="preserve"> : </w:t>
            </w:r>
          </w:p>
          <w:p w:rsidR="00E66647" w:rsidRDefault="00E66647" w:rsidP="00E66647">
            <w:pPr>
              <w:pStyle w:val="Paragraphedeliste"/>
              <w:numPr>
                <w:ilvl w:val="0"/>
                <w:numId w:val="6"/>
              </w:numPr>
              <w:rPr>
                <w:b/>
              </w:rPr>
            </w:pPr>
            <w:r w:rsidRPr="00E66647">
              <w:rPr>
                <w:b/>
              </w:rPr>
              <w:t>Glissée  ventrale  (à</w:t>
            </w:r>
            <w:r w:rsidR="00A20C9D">
              <w:rPr>
                <w:b/>
              </w:rPr>
              <w:t xml:space="preserve"> la</w:t>
            </w:r>
            <w:r w:rsidRPr="00E66647">
              <w:rPr>
                <w:b/>
              </w:rPr>
              <w:t xml:space="preserve"> surface de l’eau)</w:t>
            </w:r>
            <w:r w:rsidR="00754679">
              <w:rPr>
                <w:b/>
              </w:rPr>
              <w:t xml:space="preserve"> </w:t>
            </w:r>
          </w:p>
          <w:p w:rsidR="00E66647" w:rsidRDefault="00E66647" w:rsidP="00E66647">
            <w:pPr>
              <w:pStyle w:val="Paragraphedeliste"/>
              <w:ind w:left="360"/>
            </w:pPr>
            <w:r>
              <w:rPr>
                <w:b/>
              </w:rPr>
              <w:t xml:space="preserve">Consigne donnée aux élèves : </w:t>
            </w:r>
            <w:r w:rsidRPr="00E66647">
              <w:t>« </w:t>
            </w:r>
            <w:r w:rsidR="00754679">
              <w:t>Je p</w:t>
            </w:r>
            <w:r w:rsidRPr="00E66647">
              <w:t xml:space="preserve">ousse le </w:t>
            </w:r>
            <w:r>
              <w:t>mur</w:t>
            </w:r>
            <w:r w:rsidRPr="00E66647">
              <w:t xml:space="preserve"> avec </w:t>
            </w:r>
            <w:r>
              <w:t xml:space="preserve"> les pieds, </w:t>
            </w:r>
            <w:r w:rsidR="00754679">
              <w:t>m</w:t>
            </w:r>
            <w:r>
              <w:t>a t</w:t>
            </w:r>
            <w:r w:rsidR="00F13BBF">
              <w:t>ê</w:t>
            </w:r>
            <w:r>
              <w:t>te est immergée (oreilles dans l’eau et regard</w:t>
            </w:r>
            <w:r w:rsidR="00F13BBF">
              <w:t xml:space="preserve"> en direction du </w:t>
            </w:r>
            <w:r>
              <w:t xml:space="preserve"> fond de la piscine)</w:t>
            </w:r>
            <w:r w:rsidR="00F13BBF">
              <w:t xml:space="preserve">, </w:t>
            </w:r>
            <w:r w:rsidR="00754679">
              <w:t xml:space="preserve">je </w:t>
            </w:r>
            <w:r w:rsidR="00F13BBF">
              <w:t xml:space="preserve">souffle par la bouche ou par le nez. </w:t>
            </w:r>
            <w:r w:rsidR="00754679">
              <w:t>Je me laisse</w:t>
            </w:r>
            <w:r w:rsidR="00F13BBF">
              <w:t xml:space="preserve"> glisse</w:t>
            </w:r>
            <w:r w:rsidR="00754679">
              <w:t>r</w:t>
            </w:r>
            <w:r w:rsidR="00F13BBF">
              <w:t xml:space="preserve"> sans bouger en torpille (bras le long du corps, mains sur les cuisses) ou en fusée (bras à l’avant, collés aux oreilles) »</w:t>
            </w:r>
          </w:p>
          <w:p w:rsidR="00F13BBF" w:rsidRDefault="00F13BBF" w:rsidP="00E66647">
            <w:pPr>
              <w:pStyle w:val="Paragraphedeliste"/>
              <w:ind w:left="360"/>
            </w:pPr>
            <w:r>
              <w:t>L’exercice peut être effectué avec la planche, la frite puis sans aide à la flottaison.</w:t>
            </w:r>
          </w:p>
          <w:p w:rsidR="00F13BBF" w:rsidRDefault="00F13BBF" w:rsidP="00F13BBF">
            <w:pPr>
              <w:pStyle w:val="Paragraphedeliste"/>
              <w:numPr>
                <w:ilvl w:val="0"/>
                <w:numId w:val="6"/>
              </w:numPr>
              <w:rPr>
                <w:b/>
              </w:rPr>
            </w:pPr>
            <w:r w:rsidRPr="00E66647">
              <w:rPr>
                <w:b/>
              </w:rPr>
              <w:t xml:space="preserve">Glissée  </w:t>
            </w:r>
            <w:r>
              <w:rPr>
                <w:b/>
              </w:rPr>
              <w:t xml:space="preserve">dorsale </w:t>
            </w:r>
            <w:r w:rsidRPr="00E66647">
              <w:rPr>
                <w:b/>
              </w:rPr>
              <w:t xml:space="preserve">  (à </w:t>
            </w:r>
            <w:r w:rsidR="00A20C9D">
              <w:rPr>
                <w:b/>
              </w:rPr>
              <w:t xml:space="preserve">la </w:t>
            </w:r>
            <w:r w:rsidRPr="00E66647">
              <w:rPr>
                <w:b/>
              </w:rPr>
              <w:t>surface de l’eau)</w:t>
            </w:r>
          </w:p>
          <w:p w:rsidR="00F13BBF" w:rsidRDefault="00F13BBF" w:rsidP="00F13BBF">
            <w:pPr>
              <w:pStyle w:val="Paragraphedeliste"/>
              <w:ind w:left="360"/>
            </w:pPr>
            <w:r>
              <w:rPr>
                <w:b/>
              </w:rPr>
              <w:t xml:space="preserve">Consigne donnée aux élèves : </w:t>
            </w:r>
            <w:r w:rsidRPr="00E66647">
              <w:t>« </w:t>
            </w:r>
            <w:r w:rsidR="00754679">
              <w:t>Je p</w:t>
            </w:r>
            <w:r w:rsidRPr="00E66647">
              <w:t xml:space="preserve">ousse le </w:t>
            </w:r>
            <w:r>
              <w:t>mur</w:t>
            </w:r>
            <w:r w:rsidRPr="00E66647">
              <w:t xml:space="preserve"> avec </w:t>
            </w:r>
            <w:r>
              <w:t xml:space="preserve"> les pieds, </w:t>
            </w:r>
            <w:r w:rsidR="00754679">
              <w:t>m</w:t>
            </w:r>
            <w:r>
              <w:t xml:space="preserve">es oreilles sont immergées et  </w:t>
            </w:r>
            <w:r w:rsidR="00754679">
              <w:t xml:space="preserve">mon </w:t>
            </w:r>
            <w:r>
              <w:t xml:space="preserve"> regard est dirigé vers le plafond), </w:t>
            </w:r>
            <w:r w:rsidR="00754679">
              <w:t xml:space="preserve">je </w:t>
            </w:r>
            <w:r>
              <w:t xml:space="preserve">souffle par la bouche ou par le nez. </w:t>
            </w:r>
            <w:r w:rsidR="00754679">
              <w:t xml:space="preserve">Je me laisse </w:t>
            </w:r>
            <w:r>
              <w:t xml:space="preserve"> glisse</w:t>
            </w:r>
            <w:r w:rsidR="00754679">
              <w:t>r</w:t>
            </w:r>
            <w:r>
              <w:t xml:space="preserve"> sans bouger en torpille (bras le long du corps, mains sur les cuisses) ou en fusée (bras à l’avant, collés aux oreilles) »</w:t>
            </w:r>
            <w:r w:rsidR="004C4A77">
              <w:t>.</w:t>
            </w:r>
          </w:p>
          <w:p w:rsidR="00F13BBF" w:rsidRDefault="00F13BBF" w:rsidP="00F13BBF">
            <w:pPr>
              <w:pStyle w:val="Paragraphedeliste"/>
              <w:ind w:left="360"/>
            </w:pPr>
            <w:r>
              <w:t>L’exercice peut être effectué avec la planche, la frite puis sans aide à la flottaison.</w:t>
            </w:r>
          </w:p>
          <w:p w:rsidR="00F13BBF" w:rsidRPr="00754679" w:rsidRDefault="00F13BBF" w:rsidP="00F13BBF">
            <w:pPr>
              <w:pStyle w:val="Paragraphedeliste"/>
              <w:numPr>
                <w:ilvl w:val="0"/>
                <w:numId w:val="6"/>
              </w:numPr>
              <w:rPr>
                <w:b/>
              </w:rPr>
            </w:pPr>
            <w:r w:rsidRPr="00754679">
              <w:rPr>
                <w:b/>
              </w:rPr>
              <w:t>Coulée  ventrale (sous  l’eau)</w:t>
            </w:r>
          </w:p>
          <w:p w:rsidR="00F13BBF" w:rsidRDefault="00F13BBF" w:rsidP="00F13BBF">
            <w:pPr>
              <w:pStyle w:val="Paragraphedeliste"/>
              <w:ind w:left="360"/>
            </w:pPr>
            <w:r w:rsidRPr="00754679">
              <w:rPr>
                <w:b/>
              </w:rPr>
              <w:t>Consigne donnée aux élèves</w:t>
            </w:r>
            <w:r>
              <w:t xml:space="preserve"> : « </w:t>
            </w:r>
            <w:r w:rsidR="00754679">
              <w:t>Je p</w:t>
            </w:r>
            <w:r>
              <w:t xml:space="preserve">ousse le mur avec  les pieds, </w:t>
            </w:r>
            <w:r w:rsidR="00754679">
              <w:t xml:space="preserve">je </w:t>
            </w:r>
            <w:r>
              <w:t>souffle par la bouche ou par le ne</w:t>
            </w:r>
            <w:r w:rsidR="00754679">
              <w:t xml:space="preserve">z. Je me laisse </w:t>
            </w:r>
            <w:r>
              <w:t xml:space="preserve"> glisse</w:t>
            </w:r>
            <w:r w:rsidR="00754679">
              <w:t>r</w:t>
            </w:r>
            <w:r>
              <w:t xml:space="preserve"> sans bouger en </w:t>
            </w:r>
            <w:r w:rsidR="00754679">
              <w:t>torpille (bras le long du corps</w:t>
            </w:r>
            <w:r>
              <w:t>, mains sur les cuisses) ou en fusée (bras à l’avant, collés aux oreilles) »</w:t>
            </w:r>
            <w:r w:rsidR="004C4A77">
              <w:t>.</w:t>
            </w:r>
          </w:p>
          <w:p w:rsidR="00754679" w:rsidRDefault="00754679" w:rsidP="00754679">
            <w:pPr>
              <w:pStyle w:val="Paragraphedeliste"/>
              <w:numPr>
                <w:ilvl w:val="0"/>
                <w:numId w:val="6"/>
              </w:numPr>
            </w:pPr>
            <w:r w:rsidRPr="00754679">
              <w:rPr>
                <w:b/>
              </w:rPr>
              <w:t xml:space="preserve">Coulée  </w:t>
            </w:r>
            <w:r>
              <w:rPr>
                <w:b/>
              </w:rPr>
              <w:t xml:space="preserve">dorsale </w:t>
            </w:r>
            <w:r w:rsidRPr="00754679">
              <w:rPr>
                <w:b/>
              </w:rPr>
              <w:t xml:space="preserve"> (sous  l’eau)</w:t>
            </w:r>
          </w:p>
          <w:p w:rsidR="00E66647" w:rsidRPr="00E66647" w:rsidRDefault="00754679" w:rsidP="00A20C9D">
            <w:pPr>
              <w:pStyle w:val="Paragraphedeliste"/>
              <w:ind w:left="360"/>
              <w:rPr>
                <w:b/>
                <w:sz w:val="24"/>
                <w:szCs w:val="24"/>
              </w:rPr>
            </w:pPr>
            <w:r w:rsidRPr="00754679">
              <w:rPr>
                <w:b/>
              </w:rPr>
              <w:t>Consigne donnée aux élèves</w:t>
            </w:r>
            <w:r>
              <w:t xml:space="preserve"> : « Je </w:t>
            </w:r>
            <w:r w:rsidR="004C4A77">
              <w:t>p</w:t>
            </w:r>
            <w:r>
              <w:t xml:space="preserve">ousse le mur avec  les pieds, </w:t>
            </w:r>
            <w:r w:rsidR="004C4A77">
              <w:t xml:space="preserve">je </w:t>
            </w:r>
            <w:r>
              <w:t xml:space="preserve">souffle par la bouche ou par le nez. </w:t>
            </w:r>
            <w:r w:rsidR="004C4A77">
              <w:t xml:space="preserve">Je me laisse </w:t>
            </w:r>
            <w:r>
              <w:t xml:space="preserve"> glisser sans bouger en torpille (bras le long du corps, mains sur les cuisses) ou en fusée (bras à l’avant, collés aux oreilles)</w:t>
            </w:r>
            <w:r w:rsidR="004C4A77">
              <w:t>. »</w:t>
            </w:r>
            <w:r w:rsidR="00F13BBF">
              <w:t xml:space="preserve"> </w:t>
            </w:r>
          </w:p>
        </w:tc>
      </w:tr>
    </w:tbl>
    <w:p w:rsidR="00916EA2" w:rsidRDefault="00916EA2" w:rsidP="00806E76">
      <w:pPr>
        <w:rPr>
          <w:sz w:val="16"/>
          <w:szCs w:val="16"/>
        </w:rPr>
      </w:pPr>
    </w:p>
    <w:tbl>
      <w:tblPr>
        <w:tblStyle w:val="Grilledutableau"/>
        <w:tblW w:w="10916" w:type="dxa"/>
        <w:tblInd w:w="-743" w:type="dxa"/>
        <w:tblLook w:val="04A0" w:firstRow="1" w:lastRow="0" w:firstColumn="1" w:lastColumn="0" w:noHBand="0" w:noVBand="1"/>
      </w:tblPr>
      <w:tblGrid>
        <w:gridCol w:w="10916"/>
      </w:tblGrid>
      <w:tr w:rsidR="00754679" w:rsidTr="0064548A">
        <w:tc>
          <w:tcPr>
            <w:tcW w:w="10916" w:type="dxa"/>
            <w:shd w:val="clear" w:color="auto" w:fill="F2F2F2" w:themeFill="background1" w:themeFillShade="F2"/>
            <w:vAlign w:val="center"/>
          </w:tcPr>
          <w:p w:rsidR="00CA6B29" w:rsidRPr="00CA6B29" w:rsidRDefault="00CA6B29" w:rsidP="00CA6B29">
            <w:pPr>
              <w:jc w:val="center"/>
              <w:rPr>
                <w:b/>
                <w:sz w:val="28"/>
                <w:szCs w:val="28"/>
              </w:rPr>
            </w:pPr>
            <w:r w:rsidRPr="00CA6B29">
              <w:rPr>
                <w:b/>
                <w:sz w:val="28"/>
                <w:szCs w:val="28"/>
              </w:rPr>
              <w:t xml:space="preserve">Aménagement du bassin 2 - Zone </w:t>
            </w:r>
            <w:r>
              <w:rPr>
                <w:b/>
                <w:sz w:val="28"/>
                <w:szCs w:val="28"/>
              </w:rPr>
              <w:t>2</w:t>
            </w:r>
          </w:p>
          <w:p w:rsidR="00754679" w:rsidRPr="00E66647" w:rsidRDefault="00CA6B29" w:rsidP="00CA6B29">
            <w:pPr>
              <w:jc w:val="center"/>
              <w:rPr>
                <w:b/>
                <w:sz w:val="28"/>
                <w:szCs w:val="28"/>
              </w:rPr>
            </w:pPr>
            <w:r w:rsidRPr="00CA6B29">
              <w:rPr>
                <w:b/>
                <w:sz w:val="28"/>
                <w:szCs w:val="28"/>
              </w:rPr>
              <w:t>Séances 6 -7 et 8</w:t>
            </w:r>
          </w:p>
        </w:tc>
      </w:tr>
      <w:tr w:rsidR="00754679" w:rsidTr="00EC700B">
        <w:tc>
          <w:tcPr>
            <w:tcW w:w="10916" w:type="dxa"/>
            <w:vAlign w:val="center"/>
          </w:tcPr>
          <w:p w:rsidR="00754679" w:rsidRPr="00E66647" w:rsidRDefault="00754679" w:rsidP="00EC700B">
            <w:pPr>
              <w:rPr>
                <w:sz w:val="24"/>
                <w:szCs w:val="24"/>
              </w:rPr>
            </w:pPr>
            <w:r w:rsidRPr="00E66647">
              <w:rPr>
                <w:b/>
                <w:sz w:val="24"/>
                <w:szCs w:val="24"/>
                <w:highlight w:val="lightGray"/>
              </w:rPr>
              <w:t>Fondamentaux</w:t>
            </w:r>
            <w:r w:rsidRPr="00E66647">
              <w:rPr>
                <w:sz w:val="24"/>
                <w:szCs w:val="24"/>
                <w:highlight w:val="lightGray"/>
              </w:rPr>
              <w:t> :</w:t>
            </w:r>
            <w:r>
              <w:rPr>
                <w:sz w:val="24"/>
                <w:szCs w:val="24"/>
                <w:highlight w:val="lightGray"/>
              </w:rPr>
              <w:t xml:space="preserve"> </w:t>
            </w:r>
            <w:r w:rsidRPr="00754679">
              <w:rPr>
                <w:b/>
                <w:sz w:val="24"/>
                <w:szCs w:val="24"/>
                <w:highlight w:val="lightGray"/>
              </w:rPr>
              <w:t>entrée dans l’eau- équilibre</w:t>
            </w:r>
            <w:r>
              <w:rPr>
                <w:b/>
                <w:sz w:val="24"/>
                <w:szCs w:val="24"/>
                <w:highlight w:val="lightGray"/>
              </w:rPr>
              <w:t>-déplacement</w:t>
            </w:r>
          </w:p>
          <w:p w:rsidR="00754679" w:rsidRPr="004C4A77" w:rsidRDefault="00754679" w:rsidP="00EC700B">
            <w:pPr>
              <w:pStyle w:val="Paragraphedeliste"/>
              <w:numPr>
                <w:ilvl w:val="0"/>
                <w:numId w:val="7"/>
              </w:numPr>
              <w:rPr>
                <w:b/>
              </w:rPr>
            </w:pPr>
            <w:r w:rsidRPr="004C4A77">
              <w:rPr>
                <w:b/>
              </w:rPr>
              <w:t>Consigne donnée aux élèves :</w:t>
            </w:r>
            <w:r w:rsidR="004C4A77" w:rsidRPr="004C4A77">
              <w:rPr>
                <w:b/>
              </w:rPr>
              <w:t xml:space="preserve"> </w:t>
            </w:r>
            <w:r w:rsidRPr="004C4A77">
              <w:t>« </w:t>
            </w:r>
            <w:r w:rsidR="004C4A77" w:rsidRPr="004C4A77">
              <w:t>J</w:t>
            </w:r>
            <w:r w:rsidR="004C4A77">
              <w:t xml:space="preserve">e glisse assis, sur le toboggan bleu, je me déplace ensuite sur le ventre  le long du pont de singe par  la seule action de mes jambes, avec une planche, une frite ou sans matériel d’aide à la flottaison. Je reviens par  l’intérieur du pont de singe, sur le dos,  </w:t>
            </w:r>
            <w:r w:rsidR="004C4A77" w:rsidRPr="004C4A77">
              <w:t>par  la seule action de mes jambes, avec une planche, une frite ou sans matériel d’aide à la flottaison</w:t>
            </w:r>
            <w:r w:rsidR="004C4A77">
              <w:t>. »</w:t>
            </w:r>
          </w:p>
          <w:p w:rsidR="00013886" w:rsidRPr="004C4A77" w:rsidRDefault="004C4A77" w:rsidP="00A20C9D">
            <w:pPr>
              <w:pStyle w:val="Paragraphedeliste"/>
              <w:numPr>
                <w:ilvl w:val="0"/>
                <w:numId w:val="7"/>
              </w:numPr>
              <w:rPr>
                <w:b/>
              </w:rPr>
            </w:pPr>
            <w:r w:rsidRPr="00BE429F">
              <w:rPr>
                <w:b/>
              </w:rPr>
              <w:t xml:space="preserve">Consigne donnée aux élèves : </w:t>
            </w:r>
            <w:r w:rsidRPr="004C4A77">
              <w:t>« </w:t>
            </w:r>
            <w:r>
              <w:t>Je glisse sur le ventre, sur le toboggan bleu, j’effectue une torpille</w:t>
            </w:r>
            <w:r w:rsidR="00013886">
              <w:t xml:space="preserve"> </w:t>
            </w:r>
            <w:r w:rsidR="00BE429F">
              <w:t>(bras le long du corps</w:t>
            </w:r>
            <w:r>
              <w:t xml:space="preserve">, mains sur les cuisses)  ou une fusée </w:t>
            </w:r>
            <w:r w:rsidRPr="004C4A77">
              <w:t xml:space="preserve">(bras à </w:t>
            </w:r>
            <w:r>
              <w:t xml:space="preserve">l’avant, collés aux oreilles) sur 5 m, </w:t>
            </w:r>
            <w:r w:rsidRPr="004C4A77">
              <w:t>avec une planche, une frite ou sans matériel d’aide à la flottaison. »</w:t>
            </w:r>
          </w:p>
        </w:tc>
      </w:tr>
      <w:tr w:rsidR="00EC700B" w:rsidTr="0064548A">
        <w:tc>
          <w:tcPr>
            <w:tcW w:w="10916" w:type="dxa"/>
            <w:shd w:val="clear" w:color="auto" w:fill="F2F2F2" w:themeFill="background1" w:themeFillShade="F2"/>
            <w:vAlign w:val="center"/>
          </w:tcPr>
          <w:p w:rsidR="00CA6B29" w:rsidRDefault="00EC700B" w:rsidP="00CA6B29">
            <w:pPr>
              <w:jc w:val="center"/>
              <w:rPr>
                <w:b/>
                <w:sz w:val="28"/>
                <w:szCs w:val="28"/>
              </w:rPr>
            </w:pPr>
            <w:r w:rsidRPr="00E66647">
              <w:rPr>
                <w:b/>
                <w:sz w:val="28"/>
                <w:szCs w:val="28"/>
              </w:rPr>
              <w:lastRenderedPageBreak/>
              <w:t xml:space="preserve">Proposition  pour la zone </w:t>
            </w:r>
            <w:r>
              <w:rPr>
                <w:b/>
                <w:sz w:val="28"/>
                <w:szCs w:val="28"/>
              </w:rPr>
              <w:t>3</w:t>
            </w:r>
            <w:r w:rsidR="00CA6B29">
              <w:rPr>
                <w:b/>
                <w:sz w:val="28"/>
                <w:szCs w:val="28"/>
              </w:rPr>
              <w:t xml:space="preserve"> Aménagement du bassin 2 - Z</w:t>
            </w:r>
            <w:r w:rsidR="00CA6B29" w:rsidRPr="00E66647">
              <w:rPr>
                <w:b/>
                <w:sz w:val="28"/>
                <w:szCs w:val="28"/>
              </w:rPr>
              <w:t xml:space="preserve">one </w:t>
            </w:r>
            <w:r w:rsidR="00CA6B29">
              <w:rPr>
                <w:b/>
                <w:sz w:val="28"/>
                <w:szCs w:val="28"/>
              </w:rPr>
              <w:t>3</w:t>
            </w:r>
          </w:p>
          <w:p w:rsidR="00EC700B" w:rsidRPr="00E66647" w:rsidRDefault="00CA6B29" w:rsidP="00CA6B29">
            <w:pPr>
              <w:jc w:val="center"/>
              <w:rPr>
                <w:b/>
                <w:sz w:val="28"/>
                <w:szCs w:val="28"/>
              </w:rPr>
            </w:pPr>
            <w:r>
              <w:rPr>
                <w:b/>
                <w:sz w:val="28"/>
                <w:szCs w:val="28"/>
              </w:rPr>
              <w:t>Séances 6 -7 et 8</w:t>
            </w:r>
          </w:p>
        </w:tc>
      </w:tr>
      <w:tr w:rsidR="00EC700B" w:rsidTr="0064548A">
        <w:tc>
          <w:tcPr>
            <w:tcW w:w="10916" w:type="dxa"/>
            <w:vAlign w:val="center"/>
          </w:tcPr>
          <w:p w:rsidR="00EC700B" w:rsidRPr="00E66647" w:rsidRDefault="00EC700B" w:rsidP="0064548A">
            <w:pPr>
              <w:rPr>
                <w:sz w:val="24"/>
                <w:szCs w:val="24"/>
              </w:rPr>
            </w:pPr>
            <w:r w:rsidRPr="00E66647">
              <w:rPr>
                <w:b/>
                <w:sz w:val="24"/>
                <w:szCs w:val="24"/>
                <w:highlight w:val="lightGray"/>
              </w:rPr>
              <w:t>Fondamentaux</w:t>
            </w:r>
            <w:r w:rsidRPr="00E66647">
              <w:rPr>
                <w:sz w:val="24"/>
                <w:szCs w:val="24"/>
                <w:highlight w:val="lightGray"/>
              </w:rPr>
              <w:t> :</w:t>
            </w:r>
            <w:r>
              <w:rPr>
                <w:sz w:val="24"/>
                <w:szCs w:val="24"/>
                <w:highlight w:val="lightGray"/>
              </w:rPr>
              <w:t xml:space="preserve"> </w:t>
            </w:r>
            <w:r w:rsidRPr="00754679">
              <w:rPr>
                <w:b/>
                <w:sz w:val="24"/>
                <w:szCs w:val="24"/>
                <w:highlight w:val="lightGray"/>
              </w:rPr>
              <w:t xml:space="preserve">entrée dans l’eau- </w:t>
            </w:r>
            <w:r>
              <w:rPr>
                <w:b/>
                <w:sz w:val="24"/>
                <w:szCs w:val="24"/>
                <w:highlight w:val="lightGray"/>
              </w:rPr>
              <w:t>immersion-déplacement</w:t>
            </w:r>
          </w:p>
          <w:p w:rsidR="00C15DDF" w:rsidRPr="00BE429F" w:rsidRDefault="00EC700B" w:rsidP="00BE429F">
            <w:pPr>
              <w:pStyle w:val="Paragraphedeliste"/>
              <w:numPr>
                <w:ilvl w:val="0"/>
                <w:numId w:val="11"/>
              </w:numPr>
              <w:rPr>
                <w:b/>
              </w:rPr>
            </w:pPr>
            <w:r w:rsidRPr="00BE429F">
              <w:rPr>
                <w:b/>
              </w:rPr>
              <w:t>Consigne donnée aux élèves :</w:t>
            </w:r>
          </w:p>
          <w:p w:rsidR="00EC700B" w:rsidRPr="00EC700B" w:rsidRDefault="00EC700B" w:rsidP="00C15DDF">
            <w:pPr>
              <w:pStyle w:val="Paragraphedeliste"/>
              <w:numPr>
                <w:ilvl w:val="0"/>
                <w:numId w:val="8"/>
              </w:numPr>
              <w:rPr>
                <w:b/>
              </w:rPr>
            </w:pPr>
            <w:r w:rsidRPr="004C4A77">
              <w:rPr>
                <w:b/>
              </w:rPr>
              <w:t xml:space="preserve"> </w:t>
            </w:r>
            <w:r w:rsidRPr="004C4A77">
              <w:t>« </w:t>
            </w:r>
            <w:r>
              <w:t xml:space="preserve"> Au départ du tapis rouge, je chute en avant, </w:t>
            </w:r>
            <w:r w:rsidR="00BE429F">
              <w:t>e</w:t>
            </w:r>
            <w:r>
              <w:t>n arrière, sur le côté</w:t>
            </w:r>
            <w:r w:rsidR="00BE429F">
              <w:t xml:space="preserve">, </w:t>
            </w:r>
            <w:r w:rsidR="00BE429F" w:rsidRPr="00EC700B">
              <w:t xml:space="preserve"> avec frites, planche ou sans matériel d’aide à la flottaison</w:t>
            </w:r>
            <w:r w:rsidRPr="00BE429F">
              <w:t>, seul, à plusieurs</w:t>
            </w:r>
            <w:r w:rsidR="00BE429F" w:rsidRPr="00BE429F">
              <w:t xml:space="preserve"> en cascade ou par groupe de trois, </w:t>
            </w:r>
            <w:r w:rsidR="00160614" w:rsidRPr="00BE429F">
              <w:t xml:space="preserve">ne pas être le dernier à sauter, </w:t>
            </w:r>
            <w:r w:rsidRPr="00BE429F">
              <w:t xml:space="preserve">  accroupi</w:t>
            </w:r>
            <w:r w:rsidR="00BE429F" w:rsidRPr="00BE429F">
              <w:t xml:space="preserve">, </w:t>
            </w:r>
            <w:r w:rsidRPr="00BE429F">
              <w:t xml:space="preserve"> debout, en me tenant les chevilles</w:t>
            </w:r>
            <w:r w:rsidR="00BE429F" w:rsidRPr="00BE429F">
              <w:t>.</w:t>
            </w:r>
          </w:p>
          <w:p w:rsidR="00C15DDF" w:rsidRDefault="00EC700B" w:rsidP="00C15DDF">
            <w:pPr>
              <w:pStyle w:val="Paragraphedeliste"/>
              <w:numPr>
                <w:ilvl w:val="0"/>
                <w:numId w:val="8"/>
              </w:numPr>
            </w:pPr>
            <w:r>
              <w:t xml:space="preserve">Je me déplace ensuite dans le sens de la largeur du bassin jusqu’à la cage à écureuil </w:t>
            </w:r>
            <w:r w:rsidR="00C15DDF">
              <w:t xml:space="preserve"> en position ventrale ou dorsale, </w:t>
            </w:r>
            <w:r w:rsidR="00C15DDF" w:rsidRPr="00EC700B">
              <w:t>avec frites, planche ou sans matériel d’aide à la flottaison</w:t>
            </w:r>
            <w:r w:rsidR="00C15DDF">
              <w:t>. </w:t>
            </w:r>
          </w:p>
          <w:p w:rsidR="00C15DDF" w:rsidRDefault="00C15DDF" w:rsidP="00C15DDF">
            <w:pPr>
              <w:pStyle w:val="Paragraphedeliste"/>
              <w:numPr>
                <w:ilvl w:val="0"/>
                <w:numId w:val="8"/>
              </w:numPr>
            </w:pPr>
            <w:r>
              <w:t xml:space="preserve">Dans la cage à écureuil,  je récupère un objet lesté à </w:t>
            </w:r>
            <w:r w:rsidRPr="00C15DDF">
              <w:t>l’aide de la structure.</w:t>
            </w:r>
          </w:p>
          <w:p w:rsidR="00EC700B" w:rsidRPr="00EC700B" w:rsidRDefault="00C15DDF" w:rsidP="00C15DDF">
            <w:pPr>
              <w:pStyle w:val="Paragraphedeliste"/>
              <w:numPr>
                <w:ilvl w:val="0"/>
                <w:numId w:val="8"/>
              </w:numPr>
              <w:rPr>
                <w:b/>
              </w:rPr>
            </w:pPr>
            <w:r>
              <w:t>Je reviens par l’herbier en slalomant. »</w:t>
            </w:r>
          </w:p>
          <w:p w:rsidR="00C15DDF" w:rsidRPr="00C15DDF" w:rsidRDefault="00EC700B" w:rsidP="00BE429F">
            <w:pPr>
              <w:pStyle w:val="Paragraphedeliste"/>
              <w:numPr>
                <w:ilvl w:val="0"/>
                <w:numId w:val="11"/>
              </w:numPr>
            </w:pPr>
            <w:r w:rsidRPr="00BE429F">
              <w:rPr>
                <w:b/>
              </w:rPr>
              <w:t xml:space="preserve">Consigne donnée aux élèves : </w:t>
            </w:r>
          </w:p>
          <w:p w:rsidR="00EC700B" w:rsidRDefault="00EC700B" w:rsidP="00C15DDF">
            <w:pPr>
              <w:pStyle w:val="Paragraphedeliste"/>
              <w:numPr>
                <w:ilvl w:val="0"/>
                <w:numId w:val="9"/>
              </w:numPr>
            </w:pPr>
            <w:r w:rsidRPr="004C4A77">
              <w:t>« </w:t>
            </w:r>
            <w:r>
              <w:t>Au départ du bord du bassin, à côté du tapis rouge, je saute, je touche le fond, je me laisse remonter, sans bouger en faisant l’œuf (se mettre en boule et tenir ses genoux).</w:t>
            </w:r>
            <w:r w:rsidR="00013886">
              <w:t xml:space="preserve"> </w:t>
            </w:r>
          </w:p>
          <w:p w:rsidR="00C15DDF" w:rsidRDefault="00C15DDF" w:rsidP="00C15DDF">
            <w:pPr>
              <w:pStyle w:val="Paragraphedeliste"/>
              <w:numPr>
                <w:ilvl w:val="0"/>
                <w:numId w:val="9"/>
              </w:numPr>
            </w:pPr>
            <w:r>
              <w:t xml:space="preserve">Je me déplace ensuite </w:t>
            </w:r>
            <w:r w:rsidRPr="00C15DDF">
              <w:t>dans le sens de la largeur du bassin jusqu’à la cage à écureuil</w:t>
            </w:r>
            <w:r w:rsidR="00BE429F">
              <w:t xml:space="preserve"> le long de la ligne d’eau</w:t>
            </w:r>
            <w:r w:rsidRPr="00C15DDF">
              <w:t xml:space="preserve">  </w:t>
            </w:r>
            <w:r>
              <w:t xml:space="preserve">par l’action des jambes et </w:t>
            </w:r>
            <w:r w:rsidRPr="00BE429F">
              <w:t xml:space="preserve">des bras, sans </w:t>
            </w:r>
            <w:r w:rsidR="00BE429F">
              <w:t xml:space="preserve">matériel d’aide à la flottaison, en cas de besoin, je peux m’accrocher à </w:t>
            </w:r>
            <w:r w:rsidR="00A20C9D">
              <w:t xml:space="preserve">la </w:t>
            </w:r>
            <w:bookmarkStart w:id="0" w:name="_GoBack"/>
            <w:bookmarkEnd w:id="0"/>
            <w:r w:rsidR="00BE429F">
              <w:t>ligne d’eau.</w:t>
            </w:r>
          </w:p>
          <w:p w:rsidR="00C15DDF" w:rsidRDefault="00C15DDF" w:rsidP="00C15DDF">
            <w:pPr>
              <w:pStyle w:val="Paragraphedeliste"/>
              <w:numPr>
                <w:ilvl w:val="0"/>
                <w:numId w:val="9"/>
              </w:numPr>
            </w:pPr>
            <w:r>
              <w:t>Dans la cage à écureuil,  je récupère un objet lesté sans  l’aide de la structure.</w:t>
            </w:r>
          </w:p>
          <w:p w:rsidR="00013886" w:rsidRDefault="00C15DDF" w:rsidP="00C15DDF">
            <w:pPr>
              <w:pStyle w:val="Paragraphedeliste"/>
              <w:numPr>
                <w:ilvl w:val="0"/>
                <w:numId w:val="9"/>
              </w:numPr>
            </w:pPr>
            <w:r>
              <w:t>Je reviens par l’herbier en slalomant.</w:t>
            </w:r>
          </w:p>
          <w:p w:rsidR="00C15DDF" w:rsidRPr="00BE429F" w:rsidRDefault="00013886" w:rsidP="00C15DDF">
            <w:pPr>
              <w:pStyle w:val="Paragraphedeliste"/>
              <w:numPr>
                <w:ilvl w:val="0"/>
                <w:numId w:val="9"/>
              </w:numPr>
            </w:pPr>
            <w:r w:rsidRPr="00BE429F">
              <w:t>Avant de sortir je fais un</w:t>
            </w:r>
            <w:r w:rsidR="00BE429F" w:rsidRPr="00BE429F">
              <w:t xml:space="preserve"> surplace ou  un équilibre  en  position </w:t>
            </w:r>
            <w:r w:rsidRPr="00BE429F">
              <w:t>vertical</w:t>
            </w:r>
            <w:r w:rsidR="00BE429F" w:rsidRPr="00BE429F">
              <w:t xml:space="preserve">e </w:t>
            </w:r>
            <w:r w:rsidR="006C4668" w:rsidRPr="00BE429F">
              <w:t xml:space="preserve"> (sustentation verticale)</w:t>
            </w:r>
            <w:r w:rsidRPr="00BE429F">
              <w:t xml:space="preserve"> pendant 5 secondes</w:t>
            </w:r>
            <w:r w:rsidR="00C15DDF" w:rsidRPr="00BE429F">
              <w:t xml:space="preserve"> »</w:t>
            </w:r>
            <w:r w:rsidR="00160344">
              <w:t xml:space="preserve"> « S</w:t>
            </w:r>
            <w:r w:rsidR="00BE429F">
              <w:t>i je n’y arrive pas, je peux faire un équilibre ventral ou dorsal.</w:t>
            </w:r>
            <w:r w:rsidR="00160344">
              <w:t> »</w:t>
            </w:r>
          </w:p>
          <w:p w:rsidR="00EC700B" w:rsidRPr="004C4A77" w:rsidRDefault="00EC700B" w:rsidP="0064548A">
            <w:pPr>
              <w:pStyle w:val="Paragraphedeliste"/>
              <w:ind w:left="360"/>
              <w:rPr>
                <w:b/>
              </w:rPr>
            </w:pPr>
          </w:p>
        </w:tc>
      </w:tr>
    </w:tbl>
    <w:p w:rsidR="00754679" w:rsidRDefault="00754679" w:rsidP="00806E76"/>
    <w:p w:rsidR="00C15DDF" w:rsidRDefault="00C15DDF" w:rsidP="00806E76"/>
    <w:tbl>
      <w:tblPr>
        <w:tblStyle w:val="Grilledutableau"/>
        <w:tblW w:w="10916" w:type="dxa"/>
        <w:tblInd w:w="-743" w:type="dxa"/>
        <w:tblLook w:val="04A0" w:firstRow="1" w:lastRow="0" w:firstColumn="1" w:lastColumn="0" w:noHBand="0" w:noVBand="1"/>
      </w:tblPr>
      <w:tblGrid>
        <w:gridCol w:w="10916"/>
      </w:tblGrid>
      <w:tr w:rsidR="00C15DDF" w:rsidRPr="00E66647" w:rsidTr="0064548A">
        <w:tc>
          <w:tcPr>
            <w:tcW w:w="10916" w:type="dxa"/>
            <w:shd w:val="clear" w:color="auto" w:fill="F2F2F2" w:themeFill="background1" w:themeFillShade="F2"/>
            <w:vAlign w:val="center"/>
          </w:tcPr>
          <w:p w:rsidR="00CA6B29" w:rsidRDefault="00CA6B29" w:rsidP="00CA6B29">
            <w:pPr>
              <w:jc w:val="center"/>
              <w:rPr>
                <w:b/>
                <w:sz w:val="28"/>
                <w:szCs w:val="28"/>
              </w:rPr>
            </w:pPr>
            <w:r>
              <w:rPr>
                <w:b/>
                <w:sz w:val="28"/>
                <w:szCs w:val="28"/>
              </w:rPr>
              <w:t>Aménagement du bassin 2 - Z</w:t>
            </w:r>
            <w:r w:rsidRPr="00E66647">
              <w:rPr>
                <w:b/>
                <w:sz w:val="28"/>
                <w:szCs w:val="28"/>
              </w:rPr>
              <w:t xml:space="preserve">one </w:t>
            </w:r>
            <w:r>
              <w:rPr>
                <w:b/>
                <w:sz w:val="28"/>
                <w:szCs w:val="28"/>
              </w:rPr>
              <w:t>4</w:t>
            </w:r>
          </w:p>
          <w:p w:rsidR="00C15DDF" w:rsidRPr="00E66647" w:rsidRDefault="00CA6B29" w:rsidP="00CA6B29">
            <w:pPr>
              <w:jc w:val="center"/>
              <w:rPr>
                <w:b/>
                <w:sz w:val="28"/>
                <w:szCs w:val="28"/>
              </w:rPr>
            </w:pPr>
            <w:r>
              <w:rPr>
                <w:b/>
                <w:sz w:val="28"/>
                <w:szCs w:val="28"/>
              </w:rPr>
              <w:t>Séances 6 -7 et 8</w:t>
            </w:r>
          </w:p>
        </w:tc>
      </w:tr>
      <w:tr w:rsidR="00C15DDF" w:rsidRPr="004C4A77" w:rsidTr="0064548A">
        <w:tc>
          <w:tcPr>
            <w:tcW w:w="10916" w:type="dxa"/>
            <w:vAlign w:val="center"/>
          </w:tcPr>
          <w:p w:rsidR="00C15DDF" w:rsidRPr="00AF7C5C" w:rsidRDefault="00C15DDF" w:rsidP="0064548A">
            <w:pPr>
              <w:rPr>
                <w:sz w:val="24"/>
                <w:szCs w:val="24"/>
              </w:rPr>
            </w:pPr>
            <w:r w:rsidRPr="00E66647">
              <w:rPr>
                <w:b/>
                <w:sz w:val="24"/>
                <w:szCs w:val="24"/>
                <w:highlight w:val="lightGray"/>
              </w:rPr>
              <w:t>Fondamentaux</w:t>
            </w:r>
            <w:r w:rsidRPr="00E66647">
              <w:rPr>
                <w:sz w:val="24"/>
                <w:szCs w:val="24"/>
                <w:highlight w:val="lightGray"/>
              </w:rPr>
              <w:t> :</w:t>
            </w:r>
            <w:r>
              <w:rPr>
                <w:sz w:val="24"/>
                <w:szCs w:val="24"/>
                <w:highlight w:val="lightGray"/>
              </w:rPr>
              <w:t xml:space="preserve"> </w:t>
            </w:r>
            <w:r>
              <w:rPr>
                <w:b/>
                <w:sz w:val="24"/>
                <w:szCs w:val="24"/>
                <w:highlight w:val="lightGray"/>
              </w:rPr>
              <w:t>immersion-</w:t>
            </w:r>
            <w:r w:rsidR="00AF7C5C">
              <w:rPr>
                <w:b/>
                <w:sz w:val="24"/>
                <w:szCs w:val="24"/>
                <w:highlight w:val="lightGray"/>
              </w:rPr>
              <w:t xml:space="preserve"> équilibre-</w:t>
            </w:r>
            <w:r w:rsidRPr="00C15DDF">
              <w:rPr>
                <w:b/>
                <w:sz w:val="24"/>
                <w:szCs w:val="24"/>
                <w:highlight w:val="lightGray"/>
              </w:rPr>
              <w:t>déplacement-respiration</w:t>
            </w:r>
            <w:r w:rsidR="00AF7C5C">
              <w:rPr>
                <w:b/>
                <w:sz w:val="24"/>
                <w:szCs w:val="24"/>
              </w:rPr>
              <w:t xml:space="preserve"> </w:t>
            </w:r>
            <w:r w:rsidR="00AF7C5C" w:rsidRPr="00AF7C5C">
              <w:rPr>
                <w:sz w:val="24"/>
                <w:szCs w:val="24"/>
              </w:rPr>
              <w:t>dans le cadre d’une proposition de déplacement en continu</w:t>
            </w:r>
          </w:p>
          <w:p w:rsidR="00C15DDF" w:rsidRPr="00AF7C5C" w:rsidRDefault="00C15DDF" w:rsidP="00AF7C5C">
            <w:pPr>
              <w:pStyle w:val="Paragraphedeliste"/>
              <w:numPr>
                <w:ilvl w:val="0"/>
                <w:numId w:val="10"/>
              </w:numPr>
              <w:rPr>
                <w:b/>
              </w:rPr>
            </w:pPr>
            <w:r w:rsidRPr="00AF7C5C">
              <w:rPr>
                <w:b/>
              </w:rPr>
              <w:t>Consigne donnée aux élèves :</w:t>
            </w:r>
          </w:p>
          <w:p w:rsidR="00C15DDF" w:rsidRDefault="00AF7C5C" w:rsidP="00AF7C5C">
            <w:pPr>
              <w:pStyle w:val="Paragraphedeliste"/>
              <w:numPr>
                <w:ilvl w:val="0"/>
                <w:numId w:val="9"/>
              </w:numPr>
            </w:pPr>
            <w:r>
              <w:t>« </w:t>
            </w:r>
            <w:r w:rsidRPr="00AF7C5C">
              <w:t>J’entre par l’échelle</w:t>
            </w:r>
            <w:r>
              <w:t xml:space="preserve"> ou par le bord du bassin, je viens me positionner contre le mur devant la ligne de cerceaux.</w:t>
            </w:r>
          </w:p>
          <w:p w:rsidR="00AF7C5C" w:rsidRDefault="00AF7C5C" w:rsidP="00AF7C5C">
            <w:pPr>
              <w:pStyle w:val="Paragraphedeliste"/>
              <w:numPr>
                <w:ilvl w:val="0"/>
                <w:numId w:val="9"/>
              </w:numPr>
            </w:pPr>
            <w:r>
              <w:t>Je prends de l’élan, en poussant fort contre le mur avec mes pieds et je me laisse glisser en passant à l’intérieur des cerceaux.</w:t>
            </w:r>
          </w:p>
          <w:p w:rsidR="00AF7C5C" w:rsidRDefault="00AF7C5C" w:rsidP="00AF7C5C">
            <w:pPr>
              <w:pStyle w:val="Paragraphedeliste"/>
              <w:numPr>
                <w:ilvl w:val="0"/>
                <w:numId w:val="9"/>
              </w:numPr>
            </w:pPr>
            <w:r>
              <w:t>Après le dernier cerceau, je  passe sous le toboggan rouge, je sors par l’échelle.</w:t>
            </w:r>
          </w:p>
          <w:p w:rsidR="00AF7C5C" w:rsidRPr="00AF7C5C" w:rsidRDefault="00AF7C5C" w:rsidP="00AF7C5C">
            <w:pPr>
              <w:pStyle w:val="Paragraphedeliste"/>
              <w:numPr>
                <w:ilvl w:val="0"/>
                <w:numId w:val="9"/>
              </w:numPr>
            </w:pPr>
            <w:r>
              <w:t xml:space="preserve">J’entre à nouveau dans le bassin, mais cette fois, par le toboggan rouge et je regagne le bord du bassin nageant 10 m  </w:t>
            </w:r>
            <w:r w:rsidRPr="00AF7C5C">
              <w:t>avec frites, planche ou sans m</w:t>
            </w:r>
            <w:r>
              <w:t>atériel d’aide à la flottaison. »</w:t>
            </w:r>
          </w:p>
          <w:p w:rsidR="00AF7C5C" w:rsidRPr="00AF7C5C" w:rsidRDefault="00AF7C5C" w:rsidP="004660BF">
            <w:pPr>
              <w:ind w:left="360"/>
            </w:pPr>
          </w:p>
        </w:tc>
      </w:tr>
    </w:tbl>
    <w:p w:rsidR="00C15DDF" w:rsidRDefault="00C15DDF" w:rsidP="00806E76"/>
    <w:p w:rsidR="00160344" w:rsidRDefault="004660BF" w:rsidP="004660BF">
      <w:pPr>
        <w:rPr>
          <w:b/>
          <w:i/>
          <w:color w:val="FF0000"/>
          <w:sz w:val="24"/>
          <w:szCs w:val="24"/>
        </w:rPr>
      </w:pPr>
      <w:r w:rsidRPr="004660BF">
        <w:rPr>
          <w:b/>
          <w:i/>
          <w:color w:val="FF0000"/>
          <w:sz w:val="24"/>
          <w:szCs w:val="24"/>
        </w:rPr>
        <w:t>Remarque : Les consignes proposées pour les séances 3 et 4 peuvent être proposées dans le cadre de l’aménagement de bassin n° 2  en fonction des besoins des élèves.</w:t>
      </w:r>
      <w:r w:rsidR="00160344">
        <w:rPr>
          <w:b/>
          <w:i/>
          <w:color w:val="FF0000"/>
          <w:sz w:val="24"/>
          <w:szCs w:val="24"/>
        </w:rPr>
        <w:t xml:space="preserve"> </w:t>
      </w:r>
    </w:p>
    <w:p w:rsidR="004660BF" w:rsidRPr="004660BF" w:rsidRDefault="00160344" w:rsidP="004660BF">
      <w:pPr>
        <w:rPr>
          <w:b/>
          <w:i/>
          <w:color w:val="FF0000"/>
          <w:sz w:val="24"/>
          <w:szCs w:val="24"/>
        </w:rPr>
      </w:pPr>
      <w:r>
        <w:rPr>
          <w:b/>
          <w:i/>
          <w:color w:val="FF0000"/>
          <w:sz w:val="24"/>
          <w:szCs w:val="24"/>
        </w:rPr>
        <w:t xml:space="preserve">RAPPEL IMPORTANT : Il est impératif que tous les élèves aient exploré les quatre zones de l’aménagement du bassin. </w:t>
      </w:r>
    </w:p>
    <w:p w:rsidR="00C15DDF" w:rsidRDefault="00C15DDF" w:rsidP="00806E76"/>
    <w:sectPr w:rsidR="00C15D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A6C" w:rsidRDefault="001A4A6C" w:rsidP="00EC700B">
      <w:pPr>
        <w:spacing w:after="0" w:line="240" w:lineRule="auto"/>
      </w:pPr>
      <w:r>
        <w:separator/>
      </w:r>
    </w:p>
  </w:endnote>
  <w:endnote w:type="continuationSeparator" w:id="0">
    <w:p w:rsidR="001A4A6C" w:rsidRDefault="001A4A6C" w:rsidP="00EC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A6C" w:rsidRDefault="001A4A6C" w:rsidP="00EC700B">
      <w:pPr>
        <w:spacing w:after="0" w:line="240" w:lineRule="auto"/>
      </w:pPr>
      <w:r>
        <w:separator/>
      </w:r>
    </w:p>
  </w:footnote>
  <w:footnote w:type="continuationSeparator" w:id="0">
    <w:p w:rsidR="001A4A6C" w:rsidRDefault="001A4A6C" w:rsidP="00EC70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1592"/>
    <w:multiLevelType w:val="hybridMultilevel"/>
    <w:tmpl w:val="572A60FA"/>
    <w:lvl w:ilvl="0" w:tplc="EDF8E6CE">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9C2CAE"/>
    <w:multiLevelType w:val="hybridMultilevel"/>
    <w:tmpl w:val="9AE6D08C"/>
    <w:lvl w:ilvl="0" w:tplc="10C83E00">
      <w:start w:val="1"/>
      <w:numFmt w:val="decimal"/>
      <w:lvlText w:val="%1."/>
      <w:lvlJc w:val="left"/>
      <w:pPr>
        <w:ind w:left="1065" w:hanging="705"/>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7F33F5"/>
    <w:multiLevelType w:val="hybridMultilevel"/>
    <w:tmpl w:val="0554A36C"/>
    <w:lvl w:ilvl="0" w:tplc="36D279F4">
      <w:start w:val="1"/>
      <w:numFmt w:val="bullet"/>
      <w:lvlText w:val="-"/>
      <w:lvlJc w:val="left"/>
      <w:pPr>
        <w:ind w:left="720" w:hanging="360"/>
      </w:pPr>
      <w:rPr>
        <w:rFonts w:ascii="SimSun-ExtB" w:eastAsia="SimSun-ExtB" w:hAnsi="SimSun-ExtB"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ED82323"/>
    <w:multiLevelType w:val="hybridMultilevel"/>
    <w:tmpl w:val="3D6821EE"/>
    <w:lvl w:ilvl="0" w:tplc="36D279F4">
      <w:start w:val="1"/>
      <w:numFmt w:val="bullet"/>
      <w:lvlText w:val="-"/>
      <w:lvlJc w:val="left"/>
      <w:pPr>
        <w:ind w:left="791" w:hanging="360"/>
      </w:pPr>
      <w:rPr>
        <w:rFonts w:ascii="SimSun-ExtB" w:eastAsia="SimSun-ExtB" w:hAnsi="SimSun-ExtB" w:hint="eastAsia"/>
      </w:rPr>
    </w:lvl>
    <w:lvl w:ilvl="1" w:tplc="040C0003">
      <w:start w:val="1"/>
      <w:numFmt w:val="bullet"/>
      <w:lvlText w:val="o"/>
      <w:lvlJc w:val="left"/>
      <w:pPr>
        <w:ind w:left="1511" w:hanging="360"/>
      </w:pPr>
      <w:rPr>
        <w:rFonts w:ascii="Courier New" w:hAnsi="Courier New" w:cs="Courier New" w:hint="default"/>
      </w:rPr>
    </w:lvl>
    <w:lvl w:ilvl="2" w:tplc="040C0005">
      <w:start w:val="1"/>
      <w:numFmt w:val="bullet"/>
      <w:lvlText w:val=""/>
      <w:lvlJc w:val="left"/>
      <w:pPr>
        <w:ind w:left="2231" w:hanging="360"/>
      </w:pPr>
      <w:rPr>
        <w:rFonts w:ascii="Wingdings" w:hAnsi="Wingdings" w:hint="default"/>
      </w:rPr>
    </w:lvl>
    <w:lvl w:ilvl="3" w:tplc="040C0001">
      <w:start w:val="1"/>
      <w:numFmt w:val="bullet"/>
      <w:lvlText w:val=""/>
      <w:lvlJc w:val="left"/>
      <w:pPr>
        <w:ind w:left="2951" w:hanging="360"/>
      </w:pPr>
      <w:rPr>
        <w:rFonts w:ascii="Symbol" w:hAnsi="Symbol" w:hint="default"/>
      </w:rPr>
    </w:lvl>
    <w:lvl w:ilvl="4" w:tplc="040C0003">
      <w:start w:val="1"/>
      <w:numFmt w:val="bullet"/>
      <w:lvlText w:val="o"/>
      <w:lvlJc w:val="left"/>
      <w:pPr>
        <w:ind w:left="3671" w:hanging="360"/>
      </w:pPr>
      <w:rPr>
        <w:rFonts w:ascii="Courier New" w:hAnsi="Courier New" w:cs="Courier New" w:hint="default"/>
      </w:rPr>
    </w:lvl>
    <w:lvl w:ilvl="5" w:tplc="040C0005">
      <w:start w:val="1"/>
      <w:numFmt w:val="bullet"/>
      <w:lvlText w:val=""/>
      <w:lvlJc w:val="left"/>
      <w:pPr>
        <w:ind w:left="4391" w:hanging="360"/>
      </w:pPr>
      <w:rPr>
        <w:rFonts w:ascii="Wingdings" w:hAnsi="Wingdings" w:hint="default"/>
      </w:rPr>
    </w:lvl>
    <w:lvl w:ilvl="6" w:tplc="040C0001">
      <w:start w:val="1"/>
      <w:numFmt w:val="bullet"/>
      <w:lvlText w:val=""/>
      <w:lvlJc w:val="left"/>
      <w:pPr>
        <w:ind w:left="5111" w:hanging="360"/>
      </w:pPr>
      <w:rPr>
        <w:rFonts w:ascii="Symbol" w:hAnsi="Symbol" w:hint="default"/>
      </w:rPr>
    </w:lvl>
    <w:lvl w:ilvl="7" w:tplc="040C0003">
      <w:start w:val="1"/>
      <w:numFmt w:val="bullet"/>
      <w:lvlText w:val="o"/>
      <w:lvlJc w:val="left"/>
      <w:pPr>
        <w:ind w:left="5831" w:hanging="360"/>
      </w:pPr>
      <w:rPr>
        <w:rFonts w:ascii="Courier New" w:hAnsi="Courier New" w:cs="Courier New" w:hint="default"/>
      </w:rPr>
    </w:lvl>
    <w:lvl w:ilvl="8" w:tplc="040C0005">
      <w:start w:val="1"/>
      <w:numFmt w:val="bullet"/>
      <w:lvlText w:val=""/>
      <w:lvlJc w:val="left"/>
      <w:pPr>
        <w:ind w:left="6551" w:hanging="360"/>
      </w:pPr>
      <w:rPr>
        <w:rFonts w:ascii="Wingdings" w:hAnsi="Wingdings" w:hint="default"/>
      </w:rPr>
    </w:lvl>
  </w:abstractNum>
  <w:abstractNum w:abstractNumId="4">
    <w:nsid w:val="476C3DD6"/>
    <w:multiLevelType w:val="hybridMultilevel"/>
    <w:tmpl w:val="F2820E8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48010F47"/>
    <w:multiLevelType w:val="hybridMultilevel"/>
    <w:tmpl w:val="733649BA"/>
    <w:lvl w:ilvl="0" w:tplc="36D279F4">
      <w:start w:val="1"/>
      <w:numFmt w:val="bullet"/>
      <w:lvlText w:val="-"/>
      <w:lvlJc w:val="left"/>
      <w:pPr>
        <w:ind w:left="720" w:hanging="360"/>
      </w:pPr>
      <w:rPr>
        <w:rFonts w:ascii="SimSun-ExtB" w:eastAsia="SimSun-ExtB" w:hAnsi="SimSun-ExtB" w:hint="eastAsia"/>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4A5F5CCE"/>
    <w:multiLevelType w:val="hybridMultilevel"/>
    <w:tmpl w:val="D9DC5DA0"/>
    <w:lvl w:ilvl="0" w:tplc="EDF8E6CE">
      <w:start w:val="1"/>
      <w:numFmt w:val="decimal"/>
      <w:lvlText w:val="%1."/>
      <w:lvlJc w:val="left"/>
      <w:pPr>
        <w:ind w:left="3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FEA0168"/>
    <w:multiLevelType w:val="hybridMultilevel"/>
    <w:tmpl w:val="8D38303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54877811"/>
    <w:multiLevelType w:val="hybridMultilevel"/>
    <w:tmpl w:val="0DDC1468"/>
    <w:lvl w:ilvl="0" w:tplc="10C83E00">
      <w:start w:val="1"/>
      <w:numFmt w:val="decimal"/>
      <w:lvlText w:val="%1."/>
      <w:lvlJc w:val="left"/>
      <w:pPr>
        <w:ind w:left="1065" w:hanging="705"/>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9A93A84"/>
    <w:multiLevelType w:val="hybridMultilevel"/>
    <w:tmpl w:val="18C8FB8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
  </w:num>
  <w:num w:numId="2">
    <w:abstractNumId w:val="3"/>
  </w:num>
  <w:num w:numId="3">
    <w:abstractNumId w:val="7"/>
  </w:num>
  <w:num w:numId="4">
    <w:abstractNumId w:val="8"/>
  </w:num>
  <w:num w:numId="5">
    <w:abstractNumId w:val="1"/>
  </w:num>
  <w:num w:numId="6">
    <w:abstractNumId w:val="0"/>
  </w:num>
  <w:num w:numId="7">
    <w:abstractNumId w:val="6"/>
  </w:num>
  <w:num w:numId="8">
    <w:abstractNumId w:val="5"/>
  </w:num>
  <w:num w:numId="9">
    <w:abstractNumId w:val="2"/>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E76"/>
    <w:rsid w:val="000027AE"/>
    <w:rsid w:val="00013886"/>
    <w:rsid w:val="000C4AAB"/>
    <w:rsid w:val="00136CE0"/>
    <w:rsid w:val="00152BEF"/>
    <w:rsid w:val="00160344"/>
    <w:rsid w:val="00160614"/>
    <w:rsid w:val="001A4A6C"/>
    <w:rsid w:val="003B541C"/>
    <w:rsid w:val="004660BF"/>
    <w:rsid w:val="004B7F7B"/>
    <w:rsid w:val="004C4A77"/>
    <w:rsid w:val="00522E1E"/>
    <w:rsid w:val="005D34D6"/>
    <w:rsid w:val="006C4668"/>
    <w:rsid w:val="00754679"/>
    <w:rsid w:val="00806E76"/>
    <w:rsid w:val="008B6D6B"/>
    <w:rsid w:val="00911764"/>
    <w:rsid w:val="00916EA2"/>
    <w:rsid w:val="00A20C9D"/>
    <w:rsid w:val="00A41E03"/>
    <w:rsid w:val="00AF7C5C"/>
    <w:rsid w:val="00BE429F"/>
    <w:rsid w:val="00BE7E49"/>
    <w:rsid w:val="00C15DDF"/>
    <w:rsid w:val="00CA6B29"/>
    <w:rsid w:val="00CB6C1D"/>
    <w:rsid w:val="00E66647"/>
    <w:rsid w:val="00EC700B"/>
    <w:rsid w:val="00F13BBF"/>
    <w:rsid w:val="00F44C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B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06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06E76"/>
    <w:pPr>
      <w:ind w:left="720"/>
      <w:contextualSpacing/>
    </w:pPr>
  </w:style>
  <w:style w:type="paragraph" w:styleId="En-tte">
    <w:name w:val="header"/>
    <w:basedOn w:val="Normal"/>
    <w:link w:val="En-tteCar"/>
    <w:uiPriority w:val="99"/>
    <w:unhideWhenUsed/>
    <w:rsid w:val="00EC700B"/>
    <w:pPr>
      <w:tabs>
        <w:tab w:val="center" w:pos="4536"/>
        <w:tab w:val="right" w:pos="9072"/>
      </w:tabs>
      <w:spacing w:after="0" w:line="240" w:lineRule="auto"/>
    </w:pPr>
  </w:style>
  <w:style w:type="character" w:customStyle="1" w:styleId="En-tteCar">
    <w:name w:val="En-tête Car"/>
    <w:basedOn w:val="Policepardfaut"/>
    <w:link w:val="En-tte"/>
    <w:uiPriority w:val="99"/>
    <w:rsid w:val="00EC700B"/>
  </w:style>
  <w:style w:type="paragraph" w:styleId="Pieddepage">
    <w:name w:val="footer"/>
    <w:basedOn w:val="Normal"/>
    <w:link w:val="PieddepageCar"/>
    <w:uiPriority w:val="99"/>
    <w:unhideWhenUsed/>
    <w:rsid w:val="00EC70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70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B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06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06E76"/>
    <w:pPr>
      <w:ind w:left="720"/>
      <w:contextualSpacing/>
    </w:pPr>
  </w:style>
  <w:style w:type="paragraph" w:styleId="En-tte">
    <w:name w:val="header"/>
    <w:basedOn w:val="Normal"/>
    <w:link w:val="En-tteCar"/>
    <w:uiPriority w:val="99"/>
    <w:unhideWhenUsed/>
    <w:rsid w:val="00EC700B"/>
    <w:pPr>
      <w:tabs>
        <w:tab w:val="center" w:pos="4536"/>
        <w:tab w:val="right" w:pos="9072"/>
      </w:tabs>
      <w:spacing w:after="0" w:line="240" w:lineRule="auto"/>
    </w:pPr>
  </w:style>
  <w:style w:type="character" w:customStyle="1" w:styleId="En-tteCar">
    <w:name w:val="En-tête Car"/>
    <w:basedOn w:val="Policepardfaut"/>
    <w:link w:val="En-tte"/>
    <w:uiPriority w:val="99"/>
    <w:rsid w:val="00EC700B"/>
  </w:style>
  <w:style w:type="paragraph" w:styleId="Pieddepage">
    <w:name w:val="footer"/>
    <w:basedOn w:val="Normal"/>
    <w:link w:val="PieddepageCar"/>
    <w:uiPriority w:val="99"/>
    <w:unhideWhenUsed/>
    <w:rsid w:val="00EC70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7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5940">
      <w:bodyDiv w:val="1"/>
      <w:marLeft w:val="0"/>
      <w:marRight w:val="0"/>
      <w:marTop w:val="0"/>
      <w:marBottom w:val="0"/>
      <w:divBdr>
        <w:top w:val="none" w:sz="0" w:space="0" w:color="auto"/>
        <w:left w:val="none" w:sz="0" w:space="0" w:color="auto"/>
        <w:bottom w:val="none" w:sz="0" w:space="0" w:color="auto"/>
        <w:right w:val="none" w:sz="0" w:space="0" w:color="auto"/>
      </w:divBdr>
    </w:div>
    <w:div w:id="35481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948</Words>
  <Characters>5218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cdti26</dc:creator>
  <cp:lastModifiedBy>LIAUTARD</cp:lastModifiedBy>
  <cp:revision>3</cp:revision>
  <dcterms:created xsi:type="dcterms:W3CDTF">2018-05-13T14:39:00Z</dcterms:created>
  <dcterms:modified xsi:type="dcterms:W3CDTF">2018-05-13T14:44:00Z</dcterms:modified>
</cp:coreProperties>
</file>